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B3241" w14:textId="03B583B5" w:rsidR="003F0A1D" w:rsidRPr="006E501C" w:rsidRDefault="00223F8B" w:rsidP="00F0347D">
      <w:pPr>
        <w:pStyle w:val="Title"/>
        <w:spacing w:line="450" w:lineRule="atLeast"/>
        <w:rPr>
          <w:rFonts w:ascii="Courier New" w:hAnsi="Courier New" w:cs="Courier New"/>
          <w:sz w:val="23"/>
          <w:szCs w:val="23"/>
        </w:rPr>
      </w:pPr>
      <w:r w:rsidRPr="006E501C">
        <w:rPr>
          <w:rFonts w:ascii="Courier New" w:hAnsi="Courier New" w:cs="Courier New"/>
          <w:sz w:val="23"/>
          <w:szCs w:val="23"/>
        </w:rPr>
        <w:t>FLOOR</w:t>
      </w:r>
      <w:r w:rsidR="00D92F4F" w:rsidRPr="006E501C">
        <w:rPr>
          <w:rFonts w:ascii="Courier New" w:hAnsi="Courier New" w:cs="Courier New"/>
          <w:sz w:val="23"/>
          <w:szCs w:val="23"/>
        </w:rPr>
        <w:t xml:space="preserve"> </w:t>
      </w:r>
      <w:r w:rsidR="00872BF8" w:rsidRPr="006E501C">
        <w:rPr>
          <w:rFonts w:ascii="Courier New" w:hAnsi="Courier New" w:cs="Courier New"/>
          <w:sz w:val="23"/>
          <w:szCs w:val="23"/>
        </w:rPr>
        <w:t>AMENDMENT</w:t>
      </w:r>
      <w:r w:rsidR="007900E3" w:rsidRPr="006E501C">
        <w:rPr>
          <w:rFonts w:ascii="Courier New" w:hAnsi="Courier New" w:cs="Courier New"/>
          <w:sz w:val="23"/>
          <w:szCs w:val="23"/>
        </w:rPr>
        <w:t xml:space="preserve"> </w:t>
      </w:r>
    </w:p>
    <w:p w14:paraId="77D15632" w14:textId="5F75EE50" w:rsidR="00872BF8" w:rsidRPr="006E501C" w:rsidRDefault="009D3A5D" w:rsidP="00F0347D">
      <w:pPr>
        <w:pStyle w:val="BodyText"/>
        <w:rPr>
          <w:rFonts w:cs="Courier New"/>
          <w:szCs w:val="23"/>
        </w:rPr>
      </w:pPr>
      <w:r w:rsidRPr="006E501C">
        <w:rPr>
          <w:rFonts w:cs="Courier New"/>
          <w:szCs w:val="23"/>
        </w:rPr>
        <w:t xml:space="preserve">The </w:t>
      </w:r>
      <w:r w:rsidR="00223F8B" w:rsidRPr="006E501C">
        <w:rPr>
          <w:rFonts w:cs="Courier New"/>
          <w:szCs w:val="23"/>
        </w:rPr>
        <w:t>Floor Leader of</w:t>
      </w:r>
      <w:r w:rsidR="00DC0B83" w:rsidRPr="006E501C">
        <w:rPr>
          <w:rFonts w:cs="Courier New"/>
          <w:szCs w:val="23"/>
        </w:rPr>
        <w:t xml:space="preserve">fers </w:t>
      </w:r>
      <w:r w:rsidR="000C0ED7" w:rsidRPr="006E501C">
        <w:rPr>
          <w:rFonts w:cs="Courier New"/>
          <w:szCs w:val="23"/>
        </w:rPr>
        <w:t xml:space="preserve">the following </w:t>
      </w:r>
      <w:r w:rsidR="0010390C" w:rsidRPr="006E501C">
        <w:rPr>
          <w:rFonts w:cs="Courier New"/>
          <w:szCs w:val="23"/>
        </w:rPr>
        <w:t>amendment</w:t>
      </w:r>
      <w:r w:rsidR="00C2404A" w:rsidRPr="006E501C">
        <w:rPr>
          <w:rFonts w:cs="Courier New"/>
          <w:szCs w:val="23"/>
        </w:rPr>
        <w:t xml:space="preserve"> </w:t>
      </w:r>
      <w:r w:rsidR="0010390C" w:rsidRPr="006E501C">
        <w:rPr>
          <w:rFonts w:cs="Courier New"/>
          <w:szCs w:val="23"/>
        </w:rPr>
        <w:t xml:space="preserve">to File No. </w:t>
      </w:r>
      <w:r w:rsidR="00F56236" w:rsidRPr="006E501C">
        <w:rPr>
          <w:rFonts w:cs="Courier New"/>
          <w:szCs w:val="23"/>
        </w:rPr>
        <w:t>2021-</w:t>
      </w:r>
      <w:r w:rsidR="007900E3" w:rsidRPr="006E501C">
        <w:rPr>
          <w:rFonts w:cs="Courier New"/>
          <w:szCs w:val="23"/>
        </w:rPr>
        <w:t>223</w:t>
      </w:r>
      <w:r w:rsidR="00297BEF" w:rsidRPr="006E501C">
        <w:rPr>
          <w:rFonts w:cs="Courier New"/>
          <w:szCs w:val="23"/>
        </w:rPr>
        <w:t>:</w:t>
      </w:r>
    </w:p>
    <w:p w14:paraId="4F428E6E" w14:textId="77777777" w:rsidR="00341B19" w:rsidRPr="006E501C" w:rsidRDefault="00341B19" w:rsidP="00F0347D">
      <w:pPr>
        <w:pStyle w:val="BodyText"/>
        <w:rPr>
          <w:rFonts w:cs="Courier New"/>
          <w:szCs w:val="23"/>
        </w:rPr>
      </w:pPr>
    </w:p>
    <w:p w14:paraId="1B739B06" w14:textId="26346D05" w:rsidR="00891343" w:rsidRPr="006E501C" w:rsidRDefault="00891343" w:rsidP="00F0347D">
      <w:pPr>
        <w:numPr>
          <w:ilvl w:val="0"/>
          <w:numId w:val="2"/>
        </w:numPr>
        <w:snapToGrid w:val="0"/>
        <w:spacing w:line="450" w:lineRule="atLeast"/>
        <w:jc w:val="both"/>
        <w:rPr>
          <w:rFonts w:ascii="Courier New" w:hAnsi="Courier New" w:cs="Courier New"/>
          <w:bCs/>
          <w:sz w:val="23"/>
          <w:szCs w:val="23"/>
        </w:rPr>
      </w:pPr>
      <w:r w:rsidRPr="006E501C">
        <w:rPr>
          <w:rFonts w:ascii="Courier New" w:hAnsi="Courier New" w:cs="Courier New"/>
          <w:bCs/>
          <w:sz w:val="23"/>
          <w:szCs w:val="23"/>
        </w:rPr>
        <w:t xml:space="preserve">On </w:t>
      </w:r>
      <w:r w:rsidRPr="006E501C">
        <w:rPr>
          <w:rFonts w:ascii="Courier New" w:hAnsi="Courier New" w:cs="Courier New"/>
          <w:b/>
          <w:bCs/>
          <w:sz w:val="23"/>
          <w:szCs w:val="23"/>
        </w:rPr>
        <w:t xml:space="preserve">page 1, line 13, </w:t>
      </w:r>
      <w:r w:rsidRPr="006E501C">
        <w:rPr>
          <w:rFonts w:ascii="Courier New" w:hAnsi="Courier New" w:cs="Courier New"/>
          <w:b/>
          <w:sz w:val="23"/>
          <w:szCs w:val="23"/>
          <w:u w:val="single"/>
        </w:rPr>
        <w:t>strike</w:t>
      </w:r>
      <w:r w:rsidRPr="006E501C">
        <w:rPr>
          <w:rFonts w:ascii="Courier New" w:hAnsi="Courier New" w:cs="Courier New"/>
          <w:sz w:val="23"/>
          <w:szCs w:val="23"/>
        </w:rPr>
        <w:t xml:space="preserve"> “AND”; </w:t>
      </w:r>
    </w:p>
    <w:p w14:paraId="2462E973" w14:textId="0ABDED45" w:rsidR="00891343" w:rsidRPr="006E501C" w:rsidRDefault="00891343" w:rsidP="00F0347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s>
        <w:suppressAutoHyphens/>
        <w:snapToGrid w:val="0"/>
        <w:spacing w:after="200" w:line="450" w:lineRule="atLeast"/>
        <w:jc w:val="both"/>
        <w:rPr>
          <w:rFonts w:ascii="Courier New" w:hAnsi="Courier New" w:cs="Courier New"/>
          <w:bCs/>
          <w:sz w:val="23"/>
          <w:szCs w:val="23"/>
        </w:rPr>
      </w:pPr>
      <w:r w:rsidRPr="006E501C">
        <w:rPr>
          <w:rFonts w:ascii="Courier New" w:hAnsi="Courier New" w:cs="Courier New"/>
          <w:sz w:val="23"/>
          <w:szCs w:val="23"/>
        </w:rPr>
        <w:t xml:space="preserve">On </w:t>
      </w:r>
      <w:r w:rsidRPr="006E501C">
        <w:rPr>
          <w:rFonts w:ascii="Courier New" w:hAnsi="Courier New" w:cs="Courier New"/>
          <w:b/>
          <w:sz w:val="23"/>
          <w:szCs w:val="23"/>
        </w:rPr>
        <w:t xml:space="preserve">page 1, line 16, </w:t>
      </w:r>
      <w:r w:rsidRPr="006E501C">
        <w:rPr>
          <w:rFonts w:ascii="Courier New" w:hAnsi="Courier New" w:cs="Courier New"/>
          <w:bCs/>
          <w:sz w:val="23"/>
          <w:szCs w:val="23"/>
        </w:rPr>
        <w:t xml:space="preserve">after “2022;” </w:t>
      </w:r>
      <w:r w:rsidRPr="006E501C">
        <w:rPr>
          <w:rFonts w:ascii="Courier New" w:hAnsi="Courier New" w:cs="Courier New"/>
          <w:b/>
          <w:bCs/>
          <w:sz w:val="23"/>
          <w:szCs w:val="23"/>
          <w:u w:val="single"/>
        </w:rPr>
        <w:t>insert</w:t>
      </w:r>
      <w:r w:rsidRPr="006E501C">
        <w:rPr>
          <w:rFonts w:ascii="Courier New" w:hAnsi="Courier New" w:cs="Courier New"/>
          <w:bCs/>
          <w:sz w:val="23"/>
          <w:szCs w:val="23"/>
        </w:rPr>
        <w:t xml:space="preserve"> “AND (4) RESTRICTS JTA’S USE OF ITS SHARE OF THE GAS TAX </w:t>
      </w:r>
      <w:r w:rsidR="00E91EC3" w:rsidRPr="006E501C">
        <w:rPr>
          <w:rFonts w:ascii="Courier New" w:hAnsi="Courier New" w:cs="Courier New"/>
          <w:bCs/>
          <w:sz w:val="23"/>
          <w:szCs w:val="23"/>
        </w:rPr>
        <w:t>ON</w:t>
      </w:r>
      <w:r w:rsidRPr="006E501C">
        <w:rPr>
          <w:rFonts w:ascii="Courier New" w:hAnsi="Courier New" w:cs="Courier New"/>
          <w:bCs/>
          <w:sz w:val="23"/>
          <w:szCs w:val="23"/>
        </w:rPr>
        <w:t xml:space="preserve"> THE U.S. DEPARTMENT OF TRANSPORTATION </w:t>
      </w:r>
      <w:r w:rsidR="00E91EC3" w:rsidRPr="006E501C">
        <w:rPr>
          <w:rFonts w:ascii="Courier New" w:hAnsi="Courier New" w:cs="Courier New"/>
          <w:bCs/>
          <w:sz w:val="23"/>
          <w:szCs w:val="23"/>
        </w:rPr>
        <w:t>BUILD GRANT</w:t>
      </w:r>
      <w:r w:rsidRPr="006E501C">
        <w:rPr>
          <w:rFonts w:ascii="Courier New" w:hAnsi="Courier New" w:cs="Courier New"/>
          <w:bCs/>
          <w:sz w:val="23"/>
          <w:szCs w:val="23"/>
        </w:rPr>
        <w:t xml:space="preserve">;”; </w:t>
      </w:r>
    </w:p>
    <w:p w14:paraId="66F394E8" w14:textId="72A690A3" w:rsidR="00D7643B" w:rsidRPr="006E501C" w:rsidRDefault="009D3A5D" w:rsidP="00F0347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s>
        <w:suppressAutoHyphens/>
        <w:snapToGrid w:val="0"/>
        <w:spacing w:after="200" w:line="450" w:lineRule="atLeast"/>
        <w:jc w:val="both"/>
        <w:rPr>
          <w:rFonts w:ascii="Courier New" w:hAnsi="Courier New" w:cs="Courier New"/>
          <w:bCs/>
          <w:sz w:val="23"/>
          <w:szCs w:val="23"/>
        </w:rPr>
      </w:pPr>
      <w:r w:rsidRPr="006E501C">
        <w:rPr>
          <w:rFonts w:ascii="Courier New" w:hAnsi="Courier New" w:cs="Courier New"/>
          <w:sz w:val="23"/>
          <w:szCs w:val="23"/>
        </w:rPr>
        <w:t xml:space="preserve">On </w:t>
      </w:r>
      <w:r w:rsidRPr="006E501C">
        <w:rPr>
          <w:rFonts w:ascii="Courier New" w:hAnsi="Courier New" w:cs="Courier New"/>
          <w:b/>
          <w:sz w:val="23"/>
          <w:szCs w:val="23"/>
        </w:rPr>
        <w:t xml:space="preserve">page 1, line 25, </w:t>
      </w:r>
      <w:r w:rsidRPr="006E501C">
        <w:rPr>
          <w:rFonts w:ascii="Courier New" w:hAnsi="Courier New" w:cs="Courier New"/>
          <w:bCs/>
          <w:sz w:val="23"/>
          <w:szCs w:val="23"/>
        </w:rPr>
        <w:t xml:space="preserve">after “COMMITTEE;” </w:t>
      </w:r>
      <w:r w:rsidRPr="006E501C">
        <w:rPr>
          <w:rFonts w:ascii="Courier New" w:hAnsi="Courier New" w:cs="Courier New"/>
          <w:b/>
          <w:bCs/>
          <w:sz w:val="23"/>
          <w:szCs w:val="23"/>
          <w:u w:val="single"/>
        </w:rPr>
        <w:t>insert</w:t>
      </w:r>
      <w:r w:rsidRPr="006E501C">
        <w:rPr>
          <w:rFonts w:ascii="Courier New" w:hAnsi="Courier New" w:cs="Courier New"/>
          <w:bCs/>
          <w:sz w:val="23"/>
          <w:szCs w:val="23"/>
        </w:rPr>
        <w:t xml:space="preserve"> “PROVIDING FOR </w:t>
      </w:r>
      <w:bookmarkStart w:id="0" w:name="_GoBack"/>
      <w:bookmarkEnd w:id="0"/>
      <w:r w:rsidRPr="006E501C">
        <w:rPr>
          <w:rFonts w:ascii="Courier New" w:hAnsi="Courier New" w:cs="Courier New"/>
          <w:bCs/>
          <w:sz w:val="23"/>
          <w:szCs w:val="23"/>
        </w:rPr>
        <w:t xml:space="preserve">DIRECT CONTRACTING WITH JSEB OR DBE PARTICIPANTS, AS APPLICABLE, IN AMOUNT OF AT LEAST $250 MILLION FOR PROJECTS UTILIZING TAX REVENUE PROCEEDS;”; </w:t>
      </w:r>
    </w:p>
    <w:p w14:paraId="04C1B4A7" w14:textId="20701F96" w:rsidR="00A45BFE" w:rsidRPr="006E501C" w:rsidRDefault="00A45BFE" w:rsidP="005B593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s>
        <w:suppressAutoHyphens/>
        <w:snapToGrid w:val="0"/>
        <w:spacing w:line="450" w:lineRule="atLeast"/>
        <w:jc w:val="both"/>
        <w:rPr>
          <w:rFonts w:ascii="Courier New" w:hAnsi="Courier New" w:cs="Courier New"/>
          <w:bCs/>
          <w:sz w:val="23"/>
          <w:szCs w:val="23"/>
        </w:rPr>
      </w:pPr>
      <w:r w:rsidRPr="006E501C">
        <w:rPr>
          <w:rFonts w:ascii="Courier New" w:hAnsi="Courier New" w:cs="Courier New"/>
          <w:sz w:val="23"/>
          <w:szCs w:val="23"/>
        </w:rPr>
        <w:t xml:space="preserve">On </w:t>
      </w:r>
      <w:r w:rsidRPr="006E501C">
        <w:rPr>
          <w:rFonts w:ascii="Courier New" w:hAnsi="Courier New" w:cs="Courier New"/>
          <w:b/>
          <w:sz w:val="23"/>
          <w:szCs w:val="23"/>
        </w:rPr>
        <w:t xml:space="preserve">page 2, line 9, </w:t>
      </w:r>
      <w:r w:rsidRPr="006E501C">
        <w:rPr>
          <w:rFonts w:ascii="Courier New" w:hAnsi="Courier New" w:cs="Courier New"/>
          <w:bCs/>
          <w:sz w:val="23"/>
          <w:szCs w:val="23"/>
        </w:rPr>
        <w:t xml:space="preserve">after “TAXES;” </w:t>
      </w:r>
      <w:r w:rsidRPr="006E501C">
        <w:rPr>
          <w:rFonts w:ascii="Courier New" w:hAnsi="Courier New" w:cs="Courier New"/>
          <w:b/>
          <w:bCs/>
          <w:sz w:val="23"/>
          <w:szCs w:val="23"/>
          <w:u w:val="single"/>
        </w:rPr>
        <w:t>insert</w:t>
      </w:r>
      <w:r w:rsidRPr="006E501C">
        <w:rPr>
          <w:rFonts w:ascii="Courier New" w:hAnsi="Courier New" w:cs="Courier New"/>
          <w:bCs/>
          <w:sz w:val="23"/>
          <w:szCs w:val="23"/>
        </w:rPr>
        <w:t xml:space="preserve"> “PROVIDING FOR POST-EMPLOYMENT RESTRICTIONS;”; </w:t>
      </w:r>
    </w:p>
    <w:p w14:paraId="74188DF5" w14:textId="77777777" w:rsidR="00A45BFE" w:rsidRPr="006E501C" w:rsidRDefault="00A45BFE" w:rsidP="00F0347D">
      <w:pPr>
        <w:widowControl/>
        <w:numPr>
          <w:ilvl w:val="0"/>
          <w:numId w:val="2"/>
        </w:numPr>
        <w:spacing w:line="450" w:lineRule="atLeast"/>
        <w:jc w:val="both"/>
        <w:rPr>
          <w:rFonts w:ascii="Courier New" w:hAnsi="Courier New" w:cs="Courier New"/>
          <w:sz w:val="23"/>
          <w:szCs w:val="23"/>
        </w:rPr>
      </w:pPr>
      <w:bookmarkStart w:id="1" w:name="_Hlk72404284"/>
      <w:r w:rsidRPr="006E501C">
        <w:rPr>
          <w:rFonts w:ascii="Courier New" w:hAnsi="Courier New" w:cs="Courier New"/>
          <w:sz w:val="23"/>
          <w:szCs w:val="23"/>
        </w:rPr>
        <w:t xml:space="preserve">On </w:t>
      </w:r>
      <w:r w:rsidRPr="006E501C">
        <w:rPr>
          <w:rFonts w:ascii="Courier New" w:hAnsi="Courier New" w:cs="Courier New"/>
          <w:b/>
          <w:bCs/>
          <w:sz w:val="23"/>
          <w:szCs w:val="23"/>
        </w:rPr>
        <w:t>page 2, line 18</w:t>
      </w:r>
      <w:r w:rsidRPr="006E501C">
        <w:rPr>
          <w:rFonts w:ascii="Courier New" w:hAnsi="Courier New" w:cs="Courier New"/>
          <w:sz w:val="23"/>
          <w:szCs w:val="23"/>
        </w:rPr>
        <w:t xml:space="preserve">, </w:t>
      </w:r>
      <w:r w:rsidRPr="006E501C">
        <w:rPr>
          <w:rFonts w:ascii="Courier New" w:hAnsi="Courier New" w:cs="Courier New"/>
          <w:b/>
          <w:sz w:val="23"/>
          <w:szCs w:val="23"/>
          <w:u w:val="single"/>
        </w:rPr>
        <w:t>strike</w:t>
      </w:r>
      <w:r w:rsidRPr="006E501C">
        <w:rPr>
          <w:rFonts w:ascii="Courier New" w:hAnsi="Courier New" w:cs="Courier New"/>
          <w:sz w:val="23"/>
          <w:szCs w:val="23"/>
        </w:rPr>
        <w:t xml:space="preserve"> “</w:t>
      </w:r>
      <w:r w:rsidRPr="006E501C">
        <w:rPr>
          <w:rFonts w:ascii="Courier New" w:hAnsi="Courier New" w:cs="Courier New"/>
          <w:b/>
          <w:bCs/>
          <w:sz w:val="23"/>
          <w:szCs w:val="23"/>
        </w:rPr>
        <w:t>Part 1 – Six-Cent Local Option Gas Tax</w:t>
      </w:r>
      <w:r w:rsidRPr="006E501C">
        <w:rPr>
          <w:rFonts w:ascii="Courier New" w:hAnsi="Courier New" w:cs="Courier New"/>
          <w:sz w:val="23"/>
          <w:szCs w:val="23"/>
        </w:rPr>
        <w:t xml:space="preserve">” and </w:t>
      </w:r>
      <w:r w:rsidRPr="006E501C">
        <w:rPr>
          <w:rFonts w:ascii="Courier New" w:hAnsi="Courier New" w:cs="Courier New"/>
          <w:b/>
          <w:sz w:val="23"/>
          <w:szCs w:val="23"/>
          <w:u w:val="single"/>
        </w:rPr>
        <w:t>insert</w:t>
      </w:r>
      <w:r w:rsidRPr="006E501C">
        <w:rPr>
          <w:rFonts w:ascii="Courier New" w:hAnsi="Courier New" w:cs="Courier New"/>
          <w:sz w:val="23"/>
          <w:szCs w:val="23"/>
        </w:rPr>
        <w:t xml:space="preserve"> “</w:t>
      </w:r>
      <w:r w:rsidRPr="006E501C">
        <w:rPr>
          <w:rFonts w:ascii="Courier New" w:hAnsi="Courier New" w:cs="Courier New"/>
          <w:b/>
          <w:bCs/>
          <w:sz w:val="23"/>
          <w:szCs w:val="23"/>
          <w:u w:val="single"/>
        </w:rPr>
        <w:t>Part 1 – Six-Cent Local Option Gas Tax</w:t>
      </w:r>
      <w:r w:rsidRPr="006E501C">
        <w:rPr>
          <w:rFonts w:ascii="Courier New" w:hAnsi="Courier New" w:cs="Courier New"/>
          <w:sz w:val="23"/>
          <w:szCs w:val="23"/>
        </w:rPr>
        <w:t>”;</w:t>
      </w:r>
    </w:p>
    <w:bookmarkEnd w:id="1"/>
    <w:p w14:paraId="2A9422C3" w14:textId="77777777" w:rsidR="00A45BFE" w:rsidRPr="006E501C" w:rsidRDefault="00A45BFE" w:rsidP="00F0347D">
      <w:pPr>
        <w:widowControl/>
        <w:numPr>
          <w:ilvl w:val="0"/>
          <w:numId w:val="2"/>
        </w:numPr>
        <w:spacing w:line="450" w:lineRule="atLeast"/>
        <w:jc w:val="both"/>
        <w:rPr>
          <w:rFonts w:ascii="Courier New" w:hAnsi="Courier New" w:cs="Courier New"/>
          <w:sz w:val="23"/>
          <w:szCs w:val="23"/>
        </w:rPr>
      </w:pPr>
      <w:r w:rsidRPr="006E501C">
        <w:rPr>
          <w:rFonts w:ascii="Courier New" w:hAnsi="Courier New" w:cs="Courier New"/>
          <w:sz w:val="23"/>
          <w:szCs w:val="23"/>
        </w:rPr>
        <w:t xml:space="preserve">On </w:t>
      </w:r>
      <w:r w:rsidRPr="006E501C">
        <w:rPr>
          <w:rFonts w:ascii="Courier New" w:hAnsi="Courier New" w:cs="Courier New"/>
          <w:b/>
          <w:bCs/>
          <w:sz w:val="23"/>
          <w:szCs w:val="23"/>
        </w:rPr>
        <w:t>page 3, lines 8-9</w:t>
      </w:r>
      <w:r w:rsidRPr="006E501C">
        <w:rPr>
          <w:rFonts w:ascii="Courier New" w:hAnsi="Courier New" w:cs="Courier New"/>
          <w:sz w:val="23"/>
          <w:szCs w:val="23"/>
        </w:rPr>
        <w:t xml:space="preserve">, </w:t>
      </w:r>
      <w:r w:rsidRPr="006E501C">
        <w:rPr>
          <w:rFonts w:ascii="Courier New" w:hAnsi="Courier New" w:cs="Courier New"/>
          <w:b/>
          <w:sz w:val="23"/>
          <w:szCs w:val="23"/>
          <w:u w:val="single"/>
        </w:rPr>
        <w:t>strike</w:t>
      </w:r>
      <w:r w:rsidRPr="006E501C">
        <w:rPr>
          <w:rFonts w:ascii="Courier New" w:hAnsi="Courier New" w:cs="Courier New"/>
          <w:sz w:val="23"/>
          <w:szCs w:val="23"/>
        </w:rPr>
        <w:t xml:space="preserve"> “prior to August 15” and </w:t>
      </w:r>
      <w:r w:rsidRPr="006E501C">
        <w:rPr>
          <w:rFonts w:ascii="Courier New" w:hAnsi="Courier New" w:cs="Courier New"/>
          <w:b/>
          <w:sz w:val="23"/>
          <w:szCs w:val="23"/>
          <w:u w:val="single"/>
        </w:rPr>
        <w:t>insert</w:t>
      </w:r>
      <w:r w:rsidRPr="006E501C">
        <w:rPr>
          <w:rFonts w:ascii="Courier New" w:hAnsi="Courier New" w:cs="Courier New"/>
          <w:sz w:val="23"/>
          <w:szCs w:val="23"/>
        </w:rPr>
        <w:t xml:space="preserve"> “</w:t>
      </w:r>
      <w:r w:rsidRPr="006E501C">
        <w:rPr>
          <w:rFonts w:ascii="Courier New" w:hAnsi="Courier New" w:cs="Courier New"/>
          <w:sz w:val="23"/>
          <w:szCs w:val="23"/>
          <w:u w:val="single"/>
        </w:rPr>
        <w:t>on or before October 1</w:t>
      </w:r>
      <w:r w:rsidRPr="006E501C">
        <w:rPr>
          <w:rFonts w:ascii="Courier New" w:hAnsi="Courier New" w:cs="Courier New"/>
          <w:sz w:val="23"/>
          <w:szCs w:val="23"/>
        </w:rPr>
        <w:t xml:space="preserve">”; </w:t>
      </w:r>
    </w:p>
    <w:p w14:paraId="100659CD" w14:textId="77777777" w:rsidR="00A45BFE" w:rsidRPr="006E501C" w:rsidRDefault="00A45BFE" w:rsidP="00F0347D">
      <w:pPr>
        <w:widowControl/>
        <w:numPr>
          <w:ilvl w:val="0"/>
          <w:numId w:val="2"/>
        </w:numPr>
        <w:spacing w:line="450" w:lineRule="atLeast"/>
        <w:jc w:val="both"/>
        <w:rPr>
          <w:rFonts w:ascii="Courier New" w:hAnsi="Courier New" w:cs="Courier New"/>
          <w:sz w:val="23"/>
          <w:szCs w:val="23"/>
        </w:rPr>
      </w:pPr>
      <w:r w:rsidRPr="006E501C">
        <w:rPr>
          <w:rFonts w:ascii="Courier New" w:hAnsi="Courier New" w:cs="Courier New"/>
          <w:sz w:val="23"/>
          <w:szCs w:val="23"/>
        </w:rPr>
        <w:t xml:space="preserve">On </w:t>
      </w:r>
      <w:r w:rsidRPr="006E501C">
        <w:rPr>
          <w:rFonts w:ascii="Courier New" w:hAnsi="Courier New" w:cs="Courier New"/>
          <w:b/>
          <w:bCs/>
          <w:sz w:val="23"/>
          <w:szCs w:val="23"/>
        </w:rPr>
        <w:t xml:space="preserve">page 3, line 17, </w:t>
      </w:r>
      <w:r w:rsidRPr="006E501C">
        <w:rPr>
          <w:rFonts w:ascii="Courier New" w:hAnsi="Courier New" w:cs="Courier New"/>
          <w:b/>
          <w:sz w:val="23"/>
          <w:szCs w:val="23"/>
          <w:u w:val="single"/>
        </w:rPr>
        <w:t>strike</w:t>
      </w:r>
      <w:r w:rsidRPr="006E501C">
        <w:rPr>
          <w:rFonts w:ascii="Courier New" w:hAnsi="Courier New" w:cs="Courier New"/>
          <w:bCs/>
          <w:sz w:val="23"/>
          <w:szCs w:val="23"/>
        </w:rPr>
        <w:t xml:space="preserve"> </w:t>
      </w:r>
      <w:r w:rsidRPr="006E501C">
        <w:rPr>
          <w:rFonts w:ascii="Courier New" w:hAnsi="Courier New" w:cs="Courier New"/>
          <w:sz w:val="23"/>
          <w:szCs w:val="23"/>
        </w:rPr>
        <w:t>“</w:t>
      </w:r>
      <w:r w:rsidRPr="006E501C">
        <w:rPr>
          <w:rFonts w:ascii="Courier New" w:hAnsi="Courier New" w:cs="Courier New"/>
          <w:sz w:val="23"/>
          <w:szCs w:val="23"/>
          <w:u w:val="single"/>
        </w:rPr>
        <w:t>2021-__-E. In the event the local municipalities do not enter</w:t>
      </w:r>
      <w:r w:rsidRPr="006E501C">
        <w:rPr>
          <w:rFonts w:ascii="Courier New" w:hAnsi="Courier New" w:cs="Courier New"/>
          <w:sz w:val="23"/>
          <w:szCs w:val="23"/>
        </w:rPr>
        <w:t xml:space="preserve">” and </w:t>
      </w:r>
      <w:r w:rsidRPr="006E501C">
        <w:rPr>
          <w:rFonts w:ascii="Courier New" w:hAnsi="Courier New" w:cs="Courier New"/>
          <w:b/>
          <w:sz w:val="23"/>
          <w:szCs w:val="23"/>
          <w:u w:val="single"/>
        </w:rPr>
        <w:t>insert</w:t>
      </w:r>
      <w:r w:rsidRPr="006E501C">
        <w:rPr>
          <w:rFonts w:ascii="Courier New" w:hAnsi="Courier New" w:cs="Courier New"/>
          <w:bCs/>
          <w:sz w:val="23"/>
          <w:szCs w:val="23"/>
        </w:rPr>
        <w:t xml:space="preserve"> “</w:t>
      </w:r>
      <w:r w:rsidRPr="006E501C">
        <w:rPr>
          <w:rFonts w:ascii="Courier New" w:hAnsi="Courier New" w:cs="Courier New"/>
          <w:sz w:val="23"/>
          <w:szCs w:val="23"/>
          <w:u w:val="single"/>
        </w:rPr>
        <w:t>2021-223-E. In the event none of the local municipalities enter</w:t>
      </w:r>
      <w:r w:rsidRPr="006E501C">
        <w:rPr>
          <w:rFonts w:ascii="Courier New" w:hAnsi="Courier New" w:cs="Courier New"/>
          <w:sz w:val="23"/>
          <w:szCs w:val="23"/>
        </w:rPr>
        <w:t>”;</w:t>
      </w:r>
    </w:p>
    <w:p w14:paraId="5EAFC179" w14:textId="47C192C0" w:rsidR="00A45BFE" w:rsidRPr="006E501C" w:rsidRDefault="00A45BFE" w:rsidP="00F0347D">
      <w:pPr>
        <w:widowControl/>
        <w:numPr>
          <w:ilvl w:val="0"/>
          <w:numId w:val="2"/>
        </w:numPr>
        <w:spacing w:line="450" w:lineRule="atLeast"/>
        <w:jc w:val="both"/>
        <w:rPr>
          <w:rFonts w:ascii="Courier New" w:hAnsi="Courier New" w:cs="Courier New"/>
          <w:sz w:val="23"/>
          <w:szCs w:val="23"/>
        </w:rPr>
      </w:pPr>
      <w:r w:rsidRPr="006E501C">
        <w:rPr>
          <w:rFonts w:ascii="Courier New" w:hAnsi="Courier New" w:cs="Courier New"/>
          <w:sz w:val="23"/>
          <w:szCs w:val="23"/>
        </w:rPr>
        <w:t xml:space="preserve">On </w:t>
      </w:r>
      <w:r w:rsidRPr="006E501C">
        <w:rPr>
          <w:rFonts w:ascii="Courier New" w:hAnsi="Courier New" w:cs="Courier New"/>
          <w:b/>
          <w:bCs/>
          <w:sz w:val="23"/>
          <w:szCs w:val="23"/>
        </w:rPr>
        <w:t>page 3, line 19,</w:t>
      </w:r>
      <w:r w:rsidR="00D10E9A" w:rsidRPr="006E501C">
        <w:rPr>
          <w:rFonts w:ascii="Courier New" w:hAnsi="Courier New" w:cs="Courier New"/>
          <w:b/>
          <w:bCs/>
          <w:sz w:val="23"/>
          <w:szCs w:val="23"/>
        </w:rPr>
        <w:t xml:space="preserve"> page 5, line 12, and page 6, line 26</w:t>
      </w:r>
      <w:r w:rsidRPr="006E501C">
        <w:rPr>
          <w:rFonts w:ascii="Courier New" w:hAnsi="Courier New" w:cs="Courier New"/>
          <w:b/>
          <w:bCs/>
          <w:sz w:val="23"/>
          <w:szCs w:val="23"/>
        </w:rPr>
        <w:t xml:space="preserve"> </w:t>
      </w:r>
      <w:r w:rsidRPr="006E501C">
        <w:rPr>
          <w:rFonts w:ascii="Courier New" w:hAnsi="Courier New" w:cs="Courier New"/>
          <w:b/>
          <w:sz w:val="23"/>
          <w:szCs w:val="23"/>
          <w:u w:val="single"/>
        </w:rPr>
        <w:t>strike</w:t>
      </w:r>
      <w:r w:rsidRPr="006E501C">
        <w:rPr>
          <w:rFonts w:ascii="Courier New" w:hAnsi="Courier New" w:cs="Courier New"/>
          <w:bCs/>
          <w:sz w:val="23"/>
          <w:szCs w:val="23"/>
        </w:rPr>
        <w:t xml:space="preserve"> </w:t>
      </w:r>
      <w:r w:rsidRPr="006E501C">
        <w:rPr>
          <w:rFonts w:ascii="Courier New" w:hAnsi="Courier New" w:cs="Courier New"/>
          <w:sz w:val="23"/>
          <w:szCs w:val="23"/>
        </w:rPr>
        <w:t>“</w:t>
      </w:r>
      <w:r w:rsidRPr="006E501C">
        <w:rPr>
          <w:rFonts w:ascii="Courier New" w:hAnsi="Courier New" w:cs="Courier New"/>
          <w:sz w:val="23"/>
          <w:szCs w:val="23"/>
          <w:u w:val="single"/>
        </w:rPr>
        <w:t>2021-__-E</w:t>
      </w:r>
      <w:r w:rsidRPr="006E501C">
        <w:rPr>
          <w:rFonts w:ascii="Courier New" w:hAnsi="Courier New" w:cs="Courier New"/>
          <w:sz w:val="23"/>
          <w:szCs w:val="23"/>
        </w:rPr>
        <w:t xml:space="preserve">” and </w:t>
      </w:r>
      <w:r w:rsidRPr="006E501C">
        <w:rPr>
          <w:rFonts w:ascii="Courier New" w:hAnsi="Courier New" w:cs="Courier New"/>
          <w:b/>
          <w:sz w:val="23"/>
          <w:szCs w:val="23"/>
          <w:u w:val="single"/>
        </w:rPr>
        <w:t>insert</w:t>
      </w:r>
      <w:r w:rsidRPr="006E501C">
        <w:rPr>
          <w:rFonts w:ascii="Courier New" w:hAnsi="Courier New" w:cs="Courier New"/>
          <w:bCs/>
          <w:sz w:val="23"/>
          <w:szCs w:val="23"/>
        </w:rPr>
        <w:t xml:space="preserve"> “</w:t>
      </w:r>
      <w:r w:rsidRPr="006E501C">
        <w:rPr>
          <w:rFonts w:ascii="Courier New" w:hAnsi="Courier New" w:cs="Courier New"/>
          <w:sz w:val="23"/>
          <w:szCs w:val="23"/>
          <w:u w:val="single"/>
        </w:rPr>
        <w:t>2021-223-E</w:t>
      </w:r>
      <w:r w:rsidRPr="006E501C">
        <w:rPr>
          <w:rFonts w:ascii="Courier New" w:hAnsi="Courier New" w:cs="Courier New"/>
          <w:sz w:val="23"/>
          <w:szCs w:val="23"/>
        </w:rPr>
        <w:t>”;</w:t>
      </w:r>
    </w:p>
    <w:p w14:paraId="55C6BF97" w14:textId="00D60FC3" w:rsidR="001F7AA9" w:rsidRPr="006E501C" w:rsidRDefault="001F7AA9" w:rsidP="00F0347D">
      <w:pPr>
        <w:widowControl/>
        <w:numPr>
          <w:ilvl w:val="0"/>
          <w:numId w:val="2"/>
        </w:numPr>
        <w:spacing w:line="450" w:lineRule="atLeast"/>
        <w:jc w:val="both"/>
        <w:rPr>
          <w:rFonts w:ascii="Courier New" w:hAnsi="Courier New" w:cs="Courier New"/>
          <w:sz w:val="23"/>
          <w:szCs w:val="23"/>
        </w:rPr>
      </w:pPr>
      <w:r w:rsidRPr="006E501C">
        <w:rPr>
          <w:rFonts w:ascii="Courier New" w:hAnsi="Courier New" w:cs="Courier New"/>
          <w:sz w:val="23"/>
          <w:szCs w:val="23"/>
        </w:rPr>
        <w:t xml:space="preserve">On </w:t>
      </w:r>
      <w:r w:rsidRPr="006E501C">
        <w:rPr>
          <w:rFonts w:ascii="Courier New" w:hAnsi="Courier New" w:cs="Courier New"/>
          <w:b/>
          <w:bCs/>
          <w:sz w:val="23"/>
          <w:szCs w:val="23"/>
        </w:rPr>
        <w:t>page 3, line 20,</w:t>
      </w:r>
      <w:r w:rsidR="008870A8" w:rsidRPr="006E501C">
        <w:rPr>
          <w:rFonts w:ascii="Courier New" w:hAnsi="Courier New" w:cs="Courier New"/>
          <w:b/>
          <w:bCs/>
          <w:sz w:val="23"/>
          <w:szCs w:val="23"/>
        </w:rPr>
        <w:t xml:space="preserve"> and page 11, line 21</w:t>
      </w:r>
      <w:r w:rsidRPr="006E501C">
        <w:rPr>
          <w:rFonts w:ascii="Courier New" w:hAnsi="Courier New" w:cs="Courier New"/>
          <w:b/>
          <w:bCs/>
          <w:sz w:val="23"/>
          <w:szCs w:val="23"/>
        </w:rPr>
        <w:t xml:space="preserve"> </w:t>
      </w:r>
      <w:r w:rsidRPr="006E501C">
        <w:rPr>
          <w:rFonts w:ascii="Courier New" w:hAnsi="Courier New" w:cs="Courier New"/>
          <w:b/>
          <w:bCs/>
          <w:sz w:val="23"/>
          <w:szCs w:val="23"/>
          <w:u w:val="single"/>
        </w:rPr>
        <w:t>strike</w:t>
      </w:r>
      <w:r w:rsidRPr="006E501C">
        <w:rPr>
          <w:rFonts w:ascii="Courier New" w:hAnsi="Courier New" w:cs="Courier New"/>
          <w:sz w:val="23"/>
          <w:szCs w:val="23"/>
        </w:rPr>
        <w:t xml:space="preserve"> “August 31, 2036” and </w:t>
      </w:r>
      <w:r w:rsidRPr="006E501C">
        <w:rPr>
          <w:rFonts w:ascii="Courier New" w:hAnsi="Courier New" w:cs="Courier New"/>
          <w:b/>
          <w:bCs/>
          <w:sz w:val="23"/>
          <w:szCs w:val="23"/>
          <w:u w:val="single"/>
        </w:rPr>
        <w:t>insert</w:t>
      </w:r>
      <w:r w:rsidRPr="006E501C">
        <w:rPr>
          <w:rFonts w:ascii="Courier New" w:hAnsi="Courier New" w:cs="Courier New"/>
          <w:sz w:val="23"/>
          <w:szCs w:val="23"/>
        </w:rPr>
        <w:t xml:space="preserve"> “September 1, 2036”;</w:t>
      </w:r>
    </w:p>
    <w:p w14:paraId="179E1B0C" w14:textId="77777777" w:rsidR="00A45BFE" w:rsidRPr="006E501C" w:rsidRDefault="00A45BFE" w:rsidP="00F0347D">
      <w:pPr>
        <w:widowControl/>
        <w:numPr>
          <w:ilvl w:val="0"/>
          <w:numId w:val="2"/>
        </w:numPr>
        <w:spacing w:line="450" w:lineRule="atLeast"/>
        <w:jc w:val="both"/>
        <w:rPr>
          <w:rFonts w:ascii="Courier New" w:hAnsi="Courier New" w:cs="Courier New"/>
          <w:sz w:val="23"/>
          <w:szCs w:val="23"/>
        </w:rPr>
      </w:pPr>
      <w:r w:rsidRPr="006E501C">
        <w:rPr>
          <w:rFonts w:ascii="Courier New" w:hAnsi="Courier New" w:cs="Courier New"/>
          <w:sz w:val="23"/>
          <w:szCs w:val="23"/>
        </w:rPr>
        <w:t xml:space="preserve">On </w:t>
      </w:r>
      <w:r w:rsidRPr="006E501C">
        <w:rPr>
          <w:rFonts w:ascii="Courier New" w:hAnsi="Courier New" w:cs="Courier New"/>
          <w:b/>
          <w:bCs/>
          <w:sz w:val="23"/>
          <w:szCs w:val="23"/>
        </w:rPr>
        <w:t>page 4, line 3 and page 6, line 2,</w:t>
      </w:r>
      <w:r w:rsidRPr="006E501C">
        <w:rPr>
          <w:rFonts w:ascii="Courier New" w:hAnsi="Courier New" w:cs="Courier New"/>
          <w:sz w:val="23"/>
          <w:szCs w:val="23"/>
        </w:rPr>
        <w:t xml:space="preserve"> </w:t>
      </w:r>
      <w:r w:rsidRPr="006E501C">
        <w:rPr>
          <w:rFonts w:ascii="Courier New" w:hAnsi="Courier New" w:cs="Courier New"/>
          <w:b/>
          <w:sz w:val="23"/>
          <w:szCs w:val="23"/>
          <w:u w:val="single"/>
        </w:rPr>
        <w:t>strike</w:t>
      </w:r>
      <w:r w:rsidRPr="006E501C">
        <w:rPr>
          <w:rFonts w:ascii="Courier New" w:hAnsi="Courier New" w:cs="Courier New"/>
          <w:sz w:val="23"/>
          <w:szCs w:val="23"/>
        </w:rPr>
        <w:t xml:space="preserve"> “</w:t>
      </w:r>
      <w:r w:rsidRPr="006E501C">
        <w:rPr>
          <w:rFonts w:ascii="Courier New" w:hAnsi="Courier New" w:cs="Courier New"/>
          <w:sz w:val="23"/>
          <w:szCs w:val="23"/>
          <w:u w:val="single"/>
        </w:rPr>
        <w:t>2052</w:t>
      </w:r>
      <w:r w:rsidRPr="006E501C">
        <w:rPr>
          <w:rFonts w:ascii="Courier New" w:hAnsi="Courier New" w:cs="Courier New"/>
          <w:sz w:val="23"/>
          <w:szCs w:val="23"/>
        </w:rPr>
        <w:t xml:space="preserve">” and </w:t>
      </w:r>
      <w:r w:rsidRPr="006E501C">
        <w:rPr>
          <w:rFonts w:ascii="Courier New" w:hAnsi="Courier New" w:cs="Courier New"/>
          <w:b/>
          <w:sz w:val="23"/>
          <w:szCs w:val="23"/>
          <w:u w:val="single"/>
        </w:rPr>
        <w:t>insert</w:t>
      </w:r>
      <w:r w:rsidRPr="006E501C">
        <w:rPr>
          <w:rFonts w:ascii="Courier New" w:hAnsi="Courier New" w:cs="Courier New"/>
          <w:sz w:val="23"/>
          <w:szCs w:val="23"/>
        </w:rPr>
        <w:t xml:space="preserve"> “</w:t>
      </w:r>
      <w:r w:rsidRPr="006E501C">
        <w:rPr>
          <w:rFonts w:ascii="Courier New" w:hAnsi="Courier New" w:cs="Courier New"/>
          <w:sz w:val="23"/>
          <w:szCs w:val="23"/>
          <w:u w:val="single"/>
        </w:rPr>
        <w:t>2051</w:t>
      </w:r>
      <w:r w:rsidRPr="006E501C">
        <w:rPr>
          <w:rFonts w:ascii="Courier New" w:hAnsi="Courier New" w:cs="Courier New"/>
          <w:sz w:val="23"/>
          <w:szCs w:val="23"/>
        </w:rPr>
        <w:t xml:space="preserve">”; </w:t>
      </w:r>
    </w:p>
    <w:p w14:paraId="07B67D7D" w14:textId="77777777" w:rsidR="00A45BFE" w:rsidRPr="006E501C" w:rsidRDefault="00A45BFE" w:rsidP="007B26B0">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s>
        <w:suppressAutoHyphens/>
        <w:snapToGrid w:val="0"/>
        <w:spacing w:line="450" w:lineRule="atLeast"/>
        <w:jc w:val="both"/>
        <w:rPr>
          <w:rFonts w:ascii="Courier New" w:hAnsi="Courier New" w:cs="Courier New"/>
          <w:bCs/>
          <w:sz w:val="23"/>
          <w:szCs w:val="23"/>
        </w:rPr>
      </w:pPr>
      <w:r w:rsidRPr="006E501C">
        <w:rPr>
          <w:rFonts w:ascii="Courier New" w:hAnsi="Courier New" w:cs="Courier New"/>
          <w:sz w:val="23"/>
          <w:szCs w:val="23"/>
        </w:rPr>
        <w:t xml:space="preserve">On </w:t>
      </w:r>
      <w:r w:rsidRPr="006E501C">
        <w:rPr>
          <w:rFonts w:ascii="Courier New" w:hAnsi="Courier New" w:cs="Courier New"/>
          <w:b/>
          <w:bCs/>
          <w:sz w:val="23"/>
          <w:szCs w:val="23"/>
        </w:rPr>
        <w:t>page 5, line 5</w:t>
      </w:r>
      <w:r w:rsidRPr="006E501C">
        <w:rPr>
          <w:rFonts w:ascii="Courier New" w:hAnsi="Courier New" w:cs="Courier New"/>
          <w:sz w:val="23"/>
          <w:szCs w:val="23"/>
        </w:rPr>
        <w:t xml:space="preserve">, </w:t>
      </w:r>
      <w:r w:rsidRPr="006E501C">
        <w:rPr>
          <w:rFonts w:ascii="Courier New" w:hAnsi="Courier New" w:cs="Courier New"/>
          <w:b/>
          <w:sz w:val="23"/>
          <w:szCs w:val="23"/>
          <w:u w:val="single"/>
        </w:rPr>
        <w:t>strike</w:t>
      </w:r>
      <w:r w:rsidRPr="006E501C">
        <w:rPr>
          <w:rFonts w:ascii="Courier New" w:hAnsi="Courier New" w:cs="Courier New"/>
          <w:sz w:val="23"/>
          <w:szCs w:val="23"/>
        </w:rPr>
        <w:t xml:space="preserve"> “</w:t>
      </w:r>
      <w:r w:rsidRPr="006E501C">
        <w:rPr>
          <w:rFonts w:ascii="Courier New" w:hAnsi="Courier New" w:cs="Courier New"/>
          <w:sz w:val="23"/>
          <w:szCs w:val="23"/>
          <w:u w:val="single"/>
        </w:rPr>
        <w:t>prior to August 15</w:t>
      </w:r>
      <w:r w:rsidRPr="006E501C">
        <w:rPr>
          <w:rFonts w:ascii="Courier New" w:hAnsi="Courier New" w:cs="Courier New"/>
          <w:sz w:val="23"/>
          <w:szCs w:val="23"/>
        </w:rPr>
        <w:t xml:space="preserve">” and </w:t>
      </w:r>
      <w:r w:rsidRPr="006E501C">
        <w:rPr>
          <w:rFonts w:ascii="Courier New" w:hAnsi="Courier New" w:cs="Courier New"/>
          <w:b/>
          <w:sz w:val="23"/>
          <w:szCs w:val="23"/>
          <w:u w:val="single"/>
        </w:rPr>
        <w:t>insert</w:t>
      </w:r>
      <w:r w:rsidRPr="006E501C">
        <w:rPr>
          <w:rFonts w:ascii="Courier New" w:hAnsi="Courier New" w:cs="Courier New"/>
          <w:sz w:val="23"/>
          <w:szCs w:val="23"/>
        </w:rPr>
        <w:t xml:space="preserve"> “</w:t>
      </w:r>
      <w:r w:rsidRPr="006E501C">
        <w:rPr>
          <w:rFonts w:ascii="Courier New" w:hAnsi="Courier New" w:cs="Courier New"/>
          <w:sz w:val="23"/>
          <w:szCs w:val="23"/>
          <w:u w:val="single"/>
        </w:rPr>
        <w:t>on or before October 1</w:t>
      </w:r>
      <w:r w:rsidRPr="006E501C">
        <w:rPr>
          <w:rFonts w:ascii="Courier New" w:hAnsi="Courier New" w:cs="Courier New"/>
          <w:sz w:val="23"/>
          <w:szCs w:val="23"/>
        </w:rPr>
        <w:t xml:space="preserve">”; </w:t>
      </w:r>
    </w:p>
    <w:p w14:paraId="2E6F84AD" w14:textId="10D648E0" w:rsidR="00891343" w:rsidRPr="006E501C" w:rsidRDefault="00891343" w:rsidP="005B5934">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s>
        <w:suppressAutoHyphens/>
        <w:snapToGrid w:val="0"/>
        <w:spacing w:line="450" w:lineRule="atLeast"/>
        <w:jc w:val="both"/>
        <w:rPr>
          <w:rFonts w:ascii="Courier New" w:hAnsi="Courier New" w:cs="Courier New"/>
          <w:bCs/>
          <w:sz w:val="23"/>
          <w:szCs w:val="23"/>
        </w:rPr>
      </w:pPr>
      <w:r w:rsidRPr="006E501C">
        <w:rPr>
          <w:rFonts w:ascii="Courier New" w:hAnsi="Courier New" w:cs="Courier New"/>
          <w:bCs/>
          <w:sz w:val="23"/>
          <w:szCs w:val="23"/>
        </w:rPr>
        <w:lastRenderedPageBreak/>
        <w:t xml:space="preserve">On </w:t>
      </w:r>
      <w:r w:rsidRPr="006E501C">
        <w:rPr>
          <w:rFonts w:ascii="Courier New" w:hAnsi="Courier New" w:cs="Courier New"/>
          <w:b/>
          <w:bCs/>
          <w:sz w:val="23"/>
          <w:szCs w:val="23"/>
        </w:rPr>
        <w:t xml:space="preserve">page 5, line 26 ½, </w:t>
      </w:r>
      <w:r w:rsidRPr="006E501C">
        <w:rPr>
          <w:rFonts w:ascii="Courier New" w:hAnsi="Courier New" w:cs="Courier New"/>
          <w:b/>
          <w:sz w:val="23"/>
          <w:szCs w:val="23"/>
          <w:u w:val="single"/>
        </w:rPr>
        <w:t>insert</w:t>
      </w:r>
      <w:r w:rsidRPr="006E501C">
        <w:rPr>
          <w:rFonts w:ascii="Courier New" w:hAnsi="Courier New" w:cs="Courier New"/>
          <w:bCs/>
          <w:sz w:val="23"/>
          <w:szCs w:val="23"/>
        </w:rPr>
        <w:t xml:space="preserve"> the following:</w:t>
      </w:r>
    </w:p>
    <w:p w14:paraId="3E7F01A0" w14:textId="77777777" w:rsidR="00891343" w:rsidRPr="006E501C" w:rsidRDefault="00891343" w:rsidP="00F0347D">
      <w:pPr>
        <w:snapToGrid w:val="0"/>
        <w:spacing w:line="450" w:lineRule="atLeast"/>
        <w:ind w:left="1440"/>
        <w:jc w:val="both"/>
        <w:rPr>
          <w:rFonts w:ascii="Courier New" w:hAnsi="Courier New" w:cs="Courier New"/>
          <w:bCs/>
          <w:sz w:val="23"/>
          <w:szCs w:val="23"/>
          <w:u w:val="single"/>
        </w:rPr>
      </w:pPr>
      <w:r w:rsidRPr="006E501C">
        <w:rPr>
          <w:rFonts w:ascii="Courier New" w:hAnsi="Courier New" w:cs="Courier New"/>
          <w:bCs/>
          <w:sz w:val="23"/>
          <w:szCs w:val="23"/>
        </w:rPr>
        <w:t>“</w:t>
      </w:r>
      <w:r w:rsidRPr="006E501C">
        <w:rPr>
          <w:rFonts w:ascii="Courier New" w:hAnsi="Courier New" w:cs="Courier New"/>
          <w:b/>
          <w:sz w:val="23"/>
          <w:szCs w:val="23"/>
          <w:u w:val="single"/>
        </w:rPr>
        <w:t>Sec. 799.208.</w:t>
      </w:r>
      <w:r w:rsidRPr="006E501C">
        <w:rPr>
          <w:rFonts w:ascii="Courier New" w:hAnsi="Courier New" w:cs="Courier New"/>
          <w:bCs/>
          <w:sz w:val="23"/>
          <w:szCs w:val="23"/>
          <w:u w:val="single"/>
        </w:rPr>
        <w:t xml:space="preserve"> -</w:t>
      </w:r>
      <w:r w:rsidRPr="006E501C">
        <w:rPr>
          <w:rFonts w:ascii="Courier New" w:hAnsi="Courier New" w:cs="Courier New"/>
          <w:b/>
          <w:sz w:val="23"/>
          <w:szCs w:val="23"/>
          <w:u w:val="single"/>
        </w:rPr>
        <w:t xml:space="preserve"> Use of JTA's share of five-cent local option gas tax. </w:t>
      </w:r>
      <w:r w:rsidRPr="006E501C">
        <w:rPr>
          <w:rFonts w:ascii="Courier New" w:hAnsi="Courier New" w:cs="Courier New"/>
          <w:bCs/>
          <w:sz w:val="23"/>
          <w:szCs w:val="23"/>
          <w:u w:val="single"/>
        </w:rPr>
        <w:t xml:space="preserve"> </w:t>
      </w:r>
    </w:p>
    <w:p w14:paraId="29A722AD" w14:textId="76ADBC8B" w:rsidR="00891343" w:rsidRPr="006E501C" w:rsidRDefault="00891343" w:rsidP="00F0347D">
      <w:pPr>
        <w:snapToGrid w:val="0"/>
        <w:spacing w:line="450" w:lineRule="atLeast"/>
        <w:ind w:left="1440"/>
        <w:jc w:val="both"/>
        <w:rPr>
          <w:rFonts w:ascii="Courier New" w:hAnsi="Courier New" w:cs="Courier New"/>
          <w:bCs/>
          <w:sz w:val="23"/>
          <w:szCs w:val="23"/>
        </w:rPr>
      </w:pPr>
      <w:r w:rsidRPr="006E501C">
        <w:rPr>
          <w:rFonts w:ascii="Courier New" w:hAnsi="Courier New" w:cs="Courier New"/>
          <w:bCs/>
          <w:sz w:val="23"/>
          <w:szCs w:val="23"/>
          <w:u w:val="single"/>
        </w:rPr>
        <w:t xml:space="preserve">In addition to the provisions of §799.207, </w:t>
      </w:r>
      <w:r w:rsidRPr="006E501C">
        <w:rPr>
          <w:rFonts w:ascii="Courier New" w:hAnsi="Courier New" w:cs="Courier New"/>
          <w:bCs/>
          <w:i/>
          <w:iCs/>
          <w:sz w:val="23"/>
          <w:szCs w:val="23"/>
          <w:u w:val="single"/>
        </w:rPr>
        <w:t>Ordinance Code</w:t>
      </w:r>
      <w:r w:rsidRPr="006E501C">
        <w:rPr>
          <w:rFonts w:ascii="Courier New" w:hAnsi="Courier New" w:cs="Courier New"/>
          <w:bCs/>
          <w:sz w:val="23"/>
          <w:szCs w:val="23"/>
          <w:u w:val="single"/>
        </w:rPr>
        <w:t xml:space="preserve">, proceeds from the five-cent local option gas tax shall be used by the JTA only for transportation expenses as authorized and defined in §336.025(7), </w:t>
      </w:r>
      <w:r w:rsidRPr="006E501C">
        <w:rPr>
          <w:rFonts w:ascii="Courier New" w:hAnsi="Courier New" w:cs="Courier New"/>
          <w:bCs/>
          <w:i/>
          <w:iCs/>
          <w:sz w:val="23"/>
          <w:szCs w:val="23"/>
          <w:u w:val="single"/>
        </w:rPr>
        <w:t>Florida Statutes</w:t>
      </w:r>
      <w:r w:rsidRPr="006E501C">
        <w:rPr>
          <w:rFonts w:ascii="Courier New" w:hAnsi="Courier New" w:cs="Courier New"/>
          <w:bCs/>
          <w:sz w:val="23"/>
          <w:szCs w:val="23"/>
          <w:u w:val="single"/>
        </w:rPr>
        <w:t>, and for JTA projects post enactment of Ordinance 2021-223-E, in no event shall JTA use proceeds for the US Department of Transportation Build Grant.</w:t>
      </w:r>
      <w:r w:rsidRPr="006E501C">
        <w:rPr>
          <w:rFonts w:ascii="Courier New" w:hAnsi="Courier New" w:cs="Courier New"/>
          <w:bCs/>
          <w:sz w:val="23"/>
          <w:szCs w:val="23"/>
        </w:rPr>
        <w:t xml:space="preserve">”; </w:t>
      </w:r>
    </w:p>
    <w:p w14:paraId="3DEB8C0C" w14:textId="77777777" w:rsidR="00D45F81" w:rsidRPr="006E501C" w:rsidRDefault="00D45F81" w:rsidP="00F0347D">
      <w:pPr>
        <w:numPr>
          <w:ilvl w:val="0"/>
          <w:numId w:val="2"/>
        </w:numPr>
        <w:snapToGrid w:val="0"/>
        <w:spacing w:line="450" w:lineRule="atLeast"/>
        <w:jc w:val="both"/>
        <w:rPr>
          <w:rFonts w:ascii="Courier New" w:hAnsi="Courier New" w:cs="Courier New"/>
          <w:bCs/>
          <w:sz w:val="23"/>
          <w:szCs w:val="23"/>
        </w:rPr>
      </w:pPr>
      <w:r w:rsidRPr="006E501C">
        <w:rPr>
          <w:rFonts w:ascii="Courier New" w:hAnsi="Courier New" w:cs="Courier New"/>
          <w:bCs/>
          <w:sz w:val="23"/>
          <w:szCs w:val="23"/>
        </w:rPr>
        <w:t xml:space="preserve">On </w:t>
      </w:r>
      <w:r w:rsidRPr="006E501C">
        <w:rPr>
          <w:rFonts w:ascii="Courier New" w:hAnsi="Courier New" w:cs="Courier New"/>
          <w:b/>
          <w:bCs/>
          <w:sz w:val="23"/>
          <w:szCs w:val="23"/>
        </w:rPr>
        <w:t xml:space="preserve">page 6, line 30½, </w:t>
      </w:r>
      <w:r w:rsidRPr="006E501C">
        <w:rPr>
          <w:rFonts w:ascii="Courier New" w:hAnsi="Courier New" w:cs="Courier New"/>
          <w:b/>
          <w:bCs/>
          <w:sz w:val="23"/>
          <w:szCs w:val="23"/>
          <w:u w:val="single"/>
        </w:rPr>
        <w:t>insert</w:t>
      </w:r>
      <w:r w:rsidRPr="006E501C">
        <w:rPr>
          <w:rFonts w:ascii="Courier New" w:hAnsi="Courier New" w:cs="Courier New"/>
          <w:b/>
          <w:bCs/>
          <w:sz w:val="23"/>
          <w:szCs w:val="23"/>
        </w:rPr>
        <w:t xml:space="preserve"> </w:t>
      </w:r>
      <w:r w:rsidRPr="006E501C">
        <w:rPr>
          <w:rFonts w:ascii="Courier New" w:hAnsi="Courier New" w:cs="Courier New"/>
          <w:sz w:val="23"/>
          <w:szCs w:val="23"/>
        </w:rPr>
        <w:t>the following:</w:t>
      </w:r>
    </w:p>
    <w:p w14:paraId="7EFF2EF2" w14:textId="729BA6D2" w:rsidR="00D45F81" w:rsidRPr="006E501C" w:rsidRDefault="00D45F81" w:rsidP="00F0347D">
      <w:pPr>
        <w:pStyle w:val="ListParagraph"/>
        <w:snapToGrid w:val="0"/>
        <w:spacing w:line="450" w:lineRule="atLeast"/>
        <w:ind w:left="1440"/>
        <w:jc w:val="both"/>
        <w:rPr>
          <w:rFonts w:ascii="Courier New" w:hAnsi="Courier New" w:cs="Courier New"/>
          <w:bCs/>
          <w:sz w:val="23"/>
          <w:szCs w:val="23"/>
          <w:u w:val="single"/>
        </w:rPr>
      </w:pPr>
      <w:r w:rsidRPr="006E501C">
        <w:rPr>
          <w:rFonts w:ascii="Courier New" w:hAnsi="Courier New" w:cs="Courier New"/>
          <w:b/>
          <w:sz w:val="23"/>
          <w:szCs w:val="23"/>
          <w:u w:val="single"/>
        </w:rPr>
        <w:t>“Sec. 799.308.</w:t>
      </w:r>
      <w:r w:rsidRPr="006E501C">
        <w:rPr>
          <w:rFonts w:ascii="Courier New" w:hAnsi="Courier New" w:cs="Courier New"/>
          <w:bCs/>
          <w:sz w:val="23"/>
          <w:szCs w:val="23"/>
          <w:u w:val="single"/>
        </w:rPr>
        <w:t xml:space="preserve"> -</w:t>
      </w:r>
      <w:r w:rsidRPr="006E501C">
        <w:rPr>
          <w:rFonts w:ascii="Courier New" w:hAnsi="Courier New" w:cs="Courier New"/>
          <w:b/>
          <w:sz w:val="23"/>
          <w:szCs w:val="23"/>
          <w:u w:val="single"/>
        </w:rPr>
        <w:t xml:space="preserve"> Use of JTA's share of </w:t>
      </w:r>
      <w:r w:rsidR="001F7AA9" w:rsidRPr="006E501C">
        <w:rPr>
          <w:rFonts w:ascii="Courier New" w:hAnsi="Courier New" w:cs="Courier New"/>
          <w:b/>
          <w:sz w:val="23"/>
          <w:szCs w:val="23"/>
          <w:u w:val="single"/>
        </w:rPr>
        <w:t>9th</w:t>
      </w:r>
      <w:r w:rsidRPr="006E501C">
        <w:rPr>
          <w:rFonts w:ascii="Courier New" w:hAnsi="Courier New" w:cs="Courier New"/>
          <w:b/>
          <w:sz w:val="23"/>
          <w:szCs w:val="23"/>
          <w:u w:val="single"/>
        </w:rPr>
        <w:t xml:space="preserve">-cent local option gas tax. </w:t>
      </w:r>
      <w:r w:rsidRPr="006E501C">
        <w:rPr>
          <w:rFonts w:ascii="Courier New" w:hAnsi="Courier New" w:cs="Courier New"/>
          <w:bCs/>
          <w:sz w:val="23"/>
          <w:szCs w:val="23"/>
          <w:u w:val="single"/>
        </w:rPr>
        <w:t xml:space="preserve"> </w:t>
      </w:r>
    </w:p>
    <w:p w14:paraId="4715FB25" w14:textId="585BB6D5" w:rsidR="00D45F81" w:rsidRPr="006E501C" w:rsidRDefault="00D45F81" w:rsidP="00F0347D">
      <w:pPr>
        <w:pStyle w:val="ListParagraph"/>
        <w:snapToGrid w:val="0"/>
        <w:spacing w:line="450" w:lineRule="atLeast"/>
        <w:ind w:left="1440"/>
        <w:jc w:val="both"/>
        <w:rPr>
          <w:rFonts w:ascii="Courier New" w:hAnsi="Courier New" w:cs="Courier New"/>
          <w:b/>
          <w:bCs/>
          <w:sz w:val="23"/>
          <w:szCs w:val="23"/>
        </w:rPr>
      </w:pPr>
      <w:r w:rsidRPr="006E501C">
        <w:rPr>
          <w:rFonts w:ascii="Courier New" w:hAnsi="Courier New" w:cs="Courier New"/>
          <w:bCs/>
          <w:sz w:val="23"/>
          <w:szCs w:val="23"/>
          <w:u w:val="single"/>
        </w:rPr>
        <w:t xml:space="preserve">In addition to the provisions of §799.207, </w:t>
      </w:r>
      <w:r w:rsidRPr="006E501C">
        <w:rPr>
          <w:rFonts w:ascii="Courier New" w:hAnsi="Courier New" w:cs="Courier New"/>
          <w:bCs/>
          <w:i/>
          <w:iCs/>
          <w:sz w:val="23"/>
          <w:szCs w:val="23"/>
          <w:u w:val="single"/>
        </w:rPr>
        <w:t>Ordinance Code</w:t>
      </w:r>
      <w:r w:rsidRPr="006E501C">
        <w:rPr>
          <w:rFonts w:ascii="Courier New" w:hAnsi="Courier New" w:cs="Courier New"/>
          <w:bCs/>
          <w:sz w:val="23"/>
          <w:szCs w:val="23"/>
          <w:u w:val="single"/>
        </w:rPr>
        <w:t xml:space="preserve">, proceeds from the </w:t>
      </w:r>
      <w:r w:rsidR="001F7AA9" w:rsidRPr="006E501C">
        <w:rPr>
          <w:rFonts w:ascii="Courier New" w:hAnsi="Courier New" w:cs="Courier New"/>
          <w:bCs/>
          <w:sz w:val="23"/>
          <w:szCs w:val="23"/>
          <w:u w:val="single"/>
        </w:rPr>
        <w:t>9th</w:t>
      </w:r>
      <w:r w:rsidRPr="006E501C">
        <w:rPr>
          <w:rFonts w:ascii="Courier New" w:hAnsi="Courier New" w:cs="Courier New"/>
          <w:bCs/>
          <w:sz w:val="23"/>
          <w:szCs w:val="23"/>
          <w:u w:val="single"/>
        </w:rPr>
        <w:t xml:space="preserve">-cent local option gas tax shall be used by the JTA only for transportation expenses as authorized and defined in §336.025(7), </w:t>
      </w:r>
      <w:r w:rsidRPr="006E501C">
        <w:rPr>
          <w:rFonts w:ascii="Courier New" w:hAnsi="Courier New" w:cs="Courier New"/>
          <w:bCs/>
          <w:i/>
          <w:iCs/>
          <w:sz w:val="23"/>
          <w:szCs w:val="23"/>
          <w:u w:val="single"/>
        </w:rPr>
        <w:t>Florida Statutes</w:t>
      </w:r>
      <w:r w:rsidRPr="006E501C">
        <w:rPr>
          <w:rFonts w:ascii="Courier New" w:hAnsi="Courier New" w:cs="Courier New"/>
          <w:bCs/>
          <w:sz w:val="23"/>
          <w:szCs w:val="23"/>
          <w:u w:val="single"/>
        </w:rPr>
        <w:t>, and for JTA projects post enactment of Ordinance 2021-223-E, in no event shall JTA use proceeds for the US Department of Transportation Build Grant.</w:t>
      </w:r>
      <w:r w:rsidRPr="006E501C">
        <w:rPr>
          <w:rFonts w:ascii="Courier New" w:hAnsi="Courier New" w:cs="Courier New"/>
          <w:bCs/>
          <w:sz w:val="23"/>
          <w:szCs w:val="23"/>
        </w:rPr>
        <w:t>”;</w:t>
      </w:r>
      <w:r w:rsidRPr="006E501C">
        <w:rPr>
          <w:rFonts w:ascii="Courier New" w:hAnsi="Courier New" w:cs="Courier New"/>
          <w:b/>
          <w:bCs/>
          <w:sz w:val="23"/>
          <w:szCs w:val="23"/>
        </w:rPr>
        <w:t xml:space="preserve"> </w:t>
      </w:r>
    </w:p>
    <w:p w14:paraId="5A5CB38D" w14:textId="77777777" w:rsidR="00A209CC" w:rsidRPr="006E501C" w:rsidRDefault="00A209CC" w:rsidP="00F0347D">
      <w:pPr>
        <w:widowControl/>
        <w:numPr>
          <w:ilvl w:val="0"/>
          <w:numId w:val="2"/>
        </w:numPr>
        <w:spacing w:line="450" w:lineRule="atLeast"/>
        <w:jc w:val="both"/>
        <w:rPr>
          <w:rFonts w:ascii="Courier New" w:hAnsi="Courier New" w:cs="Courier New"/>
          <w:sz w:val="23"/>
          <w:szCs w:val="23"/>
        </w:rPr>
      </w:pPr>
      <w:r w:rsidRPr="006E501C">
        <w:rPr>
          <w:rFonts w:ascii="Courier New" w:hAnsi="Courier New" w:cs="Courier New"/>
          <w:sz w:val="23"/>
          <w:szCs w:val="23"/>
        </w:rPr>
        <w:t xml:space="preserve">On </w:t>
      </w:r>
      <w:r w:rsidRPr="006E501C">
        <w:rPr>
          <w:rFonts w:ascii="Courier New" w:hAnsi="Courier New" w:cs="Courier New"/>
          <w:b/>
          <w:bCs/>
          <w:sz w:val="23"/>
          <w:szCs w:val="23"/>
        </w:rPr>
        <w:t>page 7, line 6½</w:t>
      </w:r>
      <w:r w:rsidRPr="006E501C">
        <w:rPr>
          <w:rFonts w:ascii="Courier New" w:hAnsi="Courier New" w:cs="Courier New"/>
          <w:sz w:val="23"/>
          <w:szCs w:val="23"/>
        </w:rPr>
        <w:t xml:space="preserve">, </w:t>
      </w:r>
      <w:r w:rsidRPr="006E501C">
        <w:rPr>
          <w:rFonts w:ascii="Courier New" w:hAnsi="Courier New" w:cs="Courier New"/>
          <w:b/>
          <w:sz w:val="23"/>
          <w:szCs w:val="23"/>
          <w:u w:val="single"/>
        </w:rPr>
        <w:t>insert</w:t>
      </w:r>
      <w:r w:rsidRPr="006E501C">
        <w:rPr>
          <w:rFonts w:ascii="Courier New" w:hAnsi="Courier New" w:cs="Courier New"/>
          <w:sz w:val="23"/>
          <w:szCs w:val="23"/>
        </w:rPr>
        <w:t xml:space="preserve"> “***”;</w:t>
      </w:r>
    </w:p>
    <w:p w14:paraId="3160FCD1" w14:textId="77777777" w:rsidR="00A209CC" w:rsidRPr="006E501C" w:rsidRDefault="00A209CC" w:rsidP="00F0347D">
      <w:pPr>
        <w:widowControl/>
        <w:numPr>
          <w:ilvl w:val="0"/>
          <w:numId w:val="2"/>
        </w:numPr>
        <w:spacing w:line="450" w:lineRule="atLeast"/>
        <w:jc w:val="both"/>
        <w:rPr>
          <w:rFonts w:ascii="Courier New" w:hAnsi="Courier New" w:cs="Courier New"/>
          <w:sz w:val="23"/>
          <w:szCs w:val="23"/>
        </w:rPr>
      </w:pPr>
      <w:r w:rsidRPr="006E501C">
        <w:rPr>
          <w:rFonts w:ascii="Courier New" w:hAnsi="Courier New" w:cs="Courier New"/>
          <w:sz w:val="23"/>
          <w:szCs w:val="23"/>
        </w:rPr>
        <w:t xml:space="preserve">On </w:t>
      </w:r>
      <w:r w:rsidRPr="006E501C">
        <w:rPr>
          <w:rFonts w:ascii="Courier New" w:hAnsi="Courier New" w:cs="Courier New"/>
          <w:b/>
          <w:bCs/>
          <w:sz w:val="23"/>
          <w:szCs w:val="23"/>
        </w:rPr>
        <w:t>page 7, lines 17-19 and page 9, line 7-9s,</w:t>
      </w:r>
      <w:r w:rsidRPr="006E501C">
        <w:rPr>
          <w:rFonts w:ascii="Courier New" w:hAnsi="Courier New" w:cs="Courier New"/>
          <w:sz w:val="23"/>
          <w:szCs w:val="23"/>
        </w:rPr>
        <w:t xml:space="preserve"> </w:t>
      </w:r>
      <w:r w:rsidRPr="006E501C">
        <w:rPr>
          <w:rFonts w:ascii="Courier New" w:hAnsi="Courier New" w:cs="Courier New"/>
          <w:b/>
          <w:bCs/>
          <w:sz w:val="23"/>
          <w:szCs w:val="23"/>
          <w:u w:val="single"/>
        </w:rPr>
        <w:t>strike</w:t>
      </w:r>
      <w:r w:rsidRPr="006E501C">
        <w:rPr>
          <w:rFonts w:ascii="Courier New" w:hAnsi="Courier New" w:cs="Courier New"/>
          <w:sz w:val="23"/>
          <w:szCs w:val="23"/>
        </w:rPr>
        <w:t xml:space="preserve"> </w:t>
      </w:r>
      <w:r w:rsidRPr="006E501C">
        <w:rPr>
          <w:rFonts w:ascii="Courier New" w:hAnsi="Courier New" w:cs="Courier New"/>
          <w:bCs/>
          <w:sz w:val="23"/>
          <w:szCs w:val="23"/>
        </w:rPr>
        <w:t xml:space="preserve">“Such involvement includes financing, planning, real estate, design, construction or other similar businesses or occupations.” and </w:t>
      </w:r>
      <w:r w:rsidRPr="006E501C">
        <w:rPr>
          <w:rFonts w:ascii="Courier New" w:hAnsi="Courier New" w:cs="Courier New"/>
          <w:b/>
          <w:sz w:val="23"/>
          <w:szCs w:val="23"/>
          <w:u w:val="single"/>
        </w:rPr>
        <w:t>insert</w:t>
      </w:r>
      <w:r w:rsidRPr="006E501C">
        <w:rPr>
          <w:rFonts w:ascii="Courier New" w:hAnsi="Courier New" w:cs="Courier New"/>
          <w:bCs/>
          <w:sz w:val="23"/>
          <w:szCs w:val="23"/>
        </w:rPr>
        <w:t xml:space="preserve"> “</w:t>
      </w:r>
      <w:r w:rsidRPr="006E501C">
        <w:rPr>
          <w:rFonts w:ascii="Courier New" w:hAnsi="Courier New" w:cs="Courier New"/>
          <w:bCs/>
          <w:strike/>
          <w:sz w:val="23"/>
          <w:szCs w:val="23"/>
        </w:rPr>
        <w:t>Such involvement includes financing, planning, real estate, design, construction or other similar businesses or occupations.</w:t>
      </w:r>
      <w:r w:rsidRPr="006E501C">
        <w:rPr>
          <w:rFonts w:ascii="Courier New" w:hAnsi="Courier New" w:cs="Courier New"/>
          <w:bCs/>
          <w:sz w:val="23"/>
          <w:szCs w:val="23"/>
        </w:rPr>
        <w:t>”;</w:t>
      </w:r>
    </w:p>
    <w:p w14:paraId="70CFBA89" w14:textId="77777777" w:rsidR="00A209CC" w:rsidRPr="006E501C" w:rsidRDefault="00A209CC" w:rsidP="00F0347D">
      <w:pPr>
        <w:widowControl/>
        <w:numPr>
          <w:ilvl w:val="0"/>
          <w:numId w:val="2"/>
        </w:numPr>
        <w:spacing w:line="450" w:lineRule="atLeast"/>
        <w:jc w:val="both"/>
        <w:rPr>
          <w:rFonts w:ascii="Courier New" w:hAnsi="Courier New" w:cs="Courier New"/>
          <w:sz w:val="23"/>
          <w:szCs w:val="23"/>
        </w:rPr>
      </w:pPr>
      <w:r w:rsidRPr="006E501C">
        <w:rPr>
          <w:rFonts w:ascii="Courier New" w:hAnsi="Courier New" w:cs="Courier New"/>
          <w:sz w:val="23"/>
          <w:szCs w:val="23"/>
        </w:rPr>
        <w:t xml:space="preserve">On </w:t>
      </w:r>
      <w:r w:rsidRPr="006E501C">
        <w:rPr>
          <w:rFonts w:ascii="Courier New" w:hAnsi="Courier New" w:cs="Courier New"/>
          <w:b/>
          <w:bCs/>
          <w:sz w:val="23"/>
          <w:szCs w:val="23"/>
        </w:rPr>
        <w:t>page 10, line 28</w:t>
      </w:r>
      <w:r w:rsidRPr="006E501C">
        <w:rPr>
          <w:rFonts w:ascii="Courier New" w:hAnsi="Courier New" w:cs="Courier New"/>
          <w:sz w:val="23"/>
          <w:szCs w:val="23"/>
        </w:rPr>
        <w:t xml:space="preserve">, </w:t>
      </w:r>
      <w:r w:rsidRPr="006E501C">
        <w:rPr>
          <w:rFonts w:ascii="Courier New" w:hAnsi="Courier New" w:cs="Courier New"/>
          <w:b/>
          <w:sz w:val="23"/>
          <w:szCs w:val="23"/>
          <w:u w:val="single"/>
        </w:rPr>
        <w:t>strike</w:t>
      </w:r>
      <w:r w:rsidRPr="006E501C">
        <w:rPr>
          <w:rFonts w:ascii="Courier New" w:hAnsi="Courier New" w:cs="Courier New"/>
          <w:sz w:val="23"/>
          <w:szCs w:val="23"/>
        </w:rPr>
        <w:t xml:space="preserve"> “only for transportation expenditures, as that term is defined in” and </w:t>
      </w:r>
      <w:r w:rsidRPr="006E501C">
        <w:rPr>
          <w:rFonts w:ascii="Courier New" w:hAnsi="Courier New" w:cs="Courier New"/>
          <w:b/>
          <w:sz w:val="23"/>
          <w:szCs w:val="23"/>
          <w:u w:val="single"/>
        </w:rPr>
        <w:t>insert</w:t>
      </w:r>
      <w:r w:rsidRPr="006E501C">
        <w:rPr>
          <w:rFonts w:ascii="Courier New" w:hAnsi="Courier New" w:cs="Courier New"/>
          <w:sz w:val="23"/>
          <w:szCs w:val="23"/>
        </w:rPr>
        <w:t xml:space="preserve"> “for </w:t>
      </w:r>
      <w:r w:rsidRPr="006E501C">
        <w:rPr>
          <w:rFonts w:ascii="Courier New" w:hAnsi="Courier New" w:cs="Courier New"/>
          <w:sz w:val="23"/>
          <w:szCs w:val="23"/>
        </w:rPr>
        <w:lastRenderedPageBreak/>
        <w:t>transportation expenditures, as that term is defined and qualified in”;</w:t>
      </w:r>
    </w:p>
    <w:p w14:paraId="4A293D2D" w14:textId="166AA468" w:rsidR="00A209CC" w:rsidRPr="006E501C" w:rsidRDefault="00A209CC" w:rsidP="00F0347D">
      <w:pPr>
        <w:widowControl/>
        <w:numPr>
          <w:ilvl w:val="0"/>
          <w:numId w:val="2"/>
        </w:numPr>
        <w:spacing w:line="450" w:lineRule="atLeast"/>
        <w:jc w:val="both"/>
        <w:rPr>
          <w:rFonts w:ascii="Courier New" w:hAnsi="Courier New" w:cs="Courier New"/>
          <w:sz w:val="23"/>
          <w:szCs w:val="23"/>
        </w:rPr>
      </w:pPr>
      <w:r w:rsidRPr="006E501C">
        <w:rPr>
          <w:rFonts w:ascii="Courier New" w:hAnsi="Courier New" w:cs="Courier New"/>
          <w:sz w:val="23"/>
          <w:szCs w:val="23"/>
        </w:rPr>
        <w:t xml:space="preserve">On </w:t>
      </w:r>
      <w:r w:rsidRPr="006E501C">
        <w:rPr>
          <w:rFonts w:ascii="Courier New" w:hAnsi="Courier New" w:cs="Courier New"/>
          <w:b/>
          <w:bCs/>
          <w:sz w:val="23"/>
          <w:szCs w:val="23"/>
        </w:rPr>
        <w:t>page 11, line 2</w:t>
      </w:r>
      <w:r w:rsidRPr="006E501C">
        <w:rPr>
          <w:rFonts w:ascii="Courier New" w:hAnsi="Courier New" w:cs="Courier New"/>
          <w:sz w:val="23"/>
          <w:szCs w:val="23"/>
        </w:rPr>
        <w:t xml:space="preserve">, </w:t>
      </w:r>
      <w:r w:rsidR="001873DF" w:rsidRPr="006E501C">
        <w:rPr>
          <w:rFonts w:ascii="Courier New" w:hAnsi="Courier New" w:cs="Courier New"/>
          <w:sz w:val="23"/>
          <w:szCs w:val="23"/>
        </w:rPr>
        <w:t>after “</w:t>
      </w:r>
      <w:r w:rsidR="005D7143" w:rsidRPr="006E501C">
        <w:rPr>
          <w:rFonts w:ascii="Courier New" w:hAnsi="Courier New" w:cs="Courier New"/>
          <w:sz w:val="23"/>
          <w:szCs w:val="23"/>
        </w:rPr>
        <w:t>transportation</w:t>
      </w:r>
      <w:r w:rsidR="001873DF" w:rsidRPr="006E501C">
        <w:rPr>
          <w:rFonts w:ascii="Courier New" w:hAnsi="Courier New" w:cs="Courier New"/>
          <w:sz w:val="23"/>
          <w:szCs w:val="23"/>
        </w:rPr>
        <w:t xml:space="preserve"> expenditures” </w:t>
      </w:r>
      <w:r w:rsidR="001873DF" w:rsidRPr="006E501C">
        <w:rPr>
          <w:rFonts w:ascii="Courier New" w:hAnsi="Courier New" w:cs="Courier New"/>
          <w:b/>
          <w:bCs/>
          <w:sz w:val="23"/>
          <w:szCs w:val="23"/>
          <w:u w:val="single"/>
        </w:rPr>
        <w:t>insert</w:t>
      </w:r>
      <w:r w:rsidR="001873DF" w:rsidRPr="006E501C">
        <w:rPr>
          <w:rFonts w:ascii="Courier New" w:hAnsi="Courier New" w:cs="Courier New"/>
          <w:sz w:val="23"/>
          <w:szCs w:val="23"/>
        </w:rPr>
        <w:t xml:space="preserve"> “, as defined in Section 336.025, Florida Statutes.”</w:t>
      </w:r>
    </w:p>
    <w:p w14:paraId="47F57A2A" w14:textId="0A29909A" w:rsidR="001873DF" w:rsidRPr="006E501C" w:rsidRDefault="001873DF" w:rsidP="00F0347D">
      <w:pPr>
        <w:widowControl/>
        <w:numPr>
          <w:ilvl w:val="0"/>
          <w:numId w:val="2"/>
        </w:numPr>
        <w:spacing w:line="450" w:lineRule="atLeast"/>
        <w:jc w:val="both"/>
        <w:rPr>
          <w:rFonts w:ascii="Courier New" w:hAnsi="Courier New" w:cs="Courier New"/>
          <w:sz w:val="23"/>
          <w:szCs w:val="23"/>
        </w:rPr>
      </w:pPr>
      <w:r w:rsidRPr="006E501C">
        <w:rPr>
          <w:rFonts w:ascii="Courier New" w:hAnsi="Courier New" w:cs="Courier New"/>
          <w:sz w:val="23"/>
          <w:szCs w:val="23"/>
        </w:rPr>
        <w:t xml:space="preserve">On </w:t>
      </w:r>
      <w:r w:rsidRPr="006E501C">
        <w:rPr>
          <w:rFonts w:ascii="Courier New" w:hAnsi="Courier New" w:cs="Courier New"/>
          <w:b/>
          <w:bCs/>
          <w:sz w:val="23"/>
          <w:szCs w:val="23"/>
        </w:rPr>
        <w:t>page 11, lines 2-7, strike</w:t>
      </w:r>
      <w:r w:rsidRPr="006E501C">
        <w:rPr>
          <w:rFonts w:ascii="Courier New" w:hAnsi="Courier New" w:cs="Courier New"/>
          <w:sz w:val="23"/>
          <w:szCs w:val="23"/>
        </w:rPr>
        <w:t xml:space="preserve"> “needed to meet the requirements of the capital improvements element of an adopted comprehensive plan or for expenditures needed to meet immediate local transportation problems and for other transportation-related expenditures that are critical for building comprehensive roadway networks.”;</w:t>
      </w:r>
    </w:p>
    <w:p w14:paraId="756EDEAD" w14:textId="478CD181" w:rsidR="00B808CD" w:rsidRPr="006E501C" w:rsidRDefault="00B808CD" w:rsidP="00F0347D">
      <w:pPr>
        <w:widowControl/>
        <w:numPr>
          <w:ilvl w:val="0"/>
          <w:numId w:val="2"/>
        </w:numPr>
        <w:spacing w:line="450" w:lineRule="atLeast"/>
        <w:jc w:val="both"/>
        <w:rPr>
          <w:rFonts w:ascii="Courier New" w:hAnsi="Courier New" w:cs="Courier New"/>
          <w:sz w:val="23"/>
          <w:szCs w:val="23"/>
        </w:rPr>
      </w:pPr>
      <w:r w:rsidRPr="006E501C">
        <w:rPr>
          <w:rFonts w:ascii="Courier New" w:hAnsi="Courier New" w:cs="Courier New"/>
          <w:sz w:val="23"/>
          <w:szCs w:val="23"/>
        </w:rPr>
        <w:t xml:space="preserve">On </w:t>
      </w:r>
      <w:r w:rsidRPr="006E501C">
        <w:rPr>
          <w:rFonts w:ascii="Courier New" w:hAnsi="Courier New" w:cs="Courier New"/>
          <w:b/>
          <w:sz w:val="23"/>
          <w:szCs w:val="23"/>
        </w:rPr>
        <w:t xml:space="preserve">page 11, </w:t>
      </w:r>
      <w:r w:rsidR="00D51F30" w:rsidRPr="006E501C">
        <w:rPr>
          <w:rFonts w:ascii="Courier New" w:hAnsi="Courier New" w:cs="Courier New"/>
          <w:b/>
          <w:sz w:val="23"/>
          <w:szCs w:val="23"/>
        </w:rPr>
        <w:t>l</w:t>
      </w:r>
      <w:r w:rsidRPr="006E501C">
        <w:rPr>
          <w:rFonts w:ascii="Courier New" w:hAnsi="Courier New" w:cs="Courier New"/>
          <w:b/>
          <w:sz w:val="23"/>
          <w:szCs w:val="23"/>
        </w:rPr>
        <w:t xml:space="preserve">ine 11, </w:t>
      </w:r>
      <w:r w:rsidRPr="006E501C">
        <w:rPr>
          <w:rFonts w:ascii="Courier New" w:hAnsi="Courier New" w:cs="Courier New"/>
          <w:bCs/>
          <w:sz w:val="23"/>
          <w:szCs w:val="23"/>
        </w:rPr>
        <w:t xml:space="preserve">after “plan.” </w:t>
      </w:r>
      <w:r w:rsidRPr="006E501C">
        <w:rPr>
          <w:rFonts w:ascii="Courier New" w:hAnsi="Courier New" w:cs="Courier New"/>
          <w:b/>
          <w:bCs/>
          <w:sz w:val="23"/>
          <w:szCs w:val="23"/>
          <w:u w:val="single"/>
        </w:rPr>
        <w:t>insert</w:t>
      </w:r>
      <w:r w:rsidRPr="006E501C">
        <w:rPr>
          <w:rFonts w:ascii="Courier New" w:hAnsi="Courier New" w:cs="Courier New"/>
          <w:bCs/>
          <w:sz w:val="23"/>
          <w:szCs w:val="23"/>
        </w:rPr>
        <w:t xml:space="preserve"> “The JTA required eligible projects are established and attached to the </w:t>
      </w:r>
      <w:r w:rsidR="00032682" w:rsidRPr="006E501C">
        <w:rPr>
          <w:rFonts w:ascii="Courier New" w:hAnsi="Courier New" w:cs="Courier New"/>
          <w:b/>
          <w:sz w:val="23"/>
          <w:szCs w:val="23"/>
        </w:rPr>
        <w:t xml:space="preserve">Second </w:t>
      </w:r>
      <w:r w:rsidRPr="006E501C">
        <w:rPr>
          <w:rFonts w:ascii="Courier New" w:hAnsi="Courier New" w:cs="Courier New"/>
          <w:b/>
          <w:sz w:val="23"/>
          <w:szCs w:val="23"/>
        </w:rPr>
        <w:t>Revised On File</w:t>
      </w:r>
      <w:r w:rsidRPr="006E501C">
        <w:rPr>
          <w:rFonts w:ascii="Courier New" w:hAnsi="Courier New" w:cs="Courier New"/>
          <w:bCs/>
          <w:sz w:val="23"/>
          <w:szCs w:val="23"/>
        </w:rPr>
        <w:t xml:space="preserve"> JTA Interlocal Agreement.</w:t>
      </w:r>
      <w:proofErr w:type="gramStart"/>
      <w:r w:rsidRPr="006E501C">
        <w:rPr>
          <w:rFonts w:ascii="Courier New" w:hAnsi="Courier New" w:cs="Courier New"/>
          <w:bCs/>
          <w:sz w:val="23"/>
          <w:szCs w:val="23"/>
        </w:rPr>
        <w:t>”;</w:t>
      </w:r>
      <w:proofErr w:type="gramEnd"/>
      <w:r w:rsidRPr="006E501C">
        <w:rPr>
          <w:rFonts w:ascii="Courier New" w:hAnsi="Courier New" w:cs="Courier New"/>
          <w:bCs/>
          <w:sz w:val="23"/>
          <w:szCs w:val="23"/>
        </w:rPr>
        <w:t xml:space="preserve"> </w:t>
      </w:r>
    </w:p>
    <w:p w14:paraId="191AF2E0" w14:textId="77777777" w:rsidR="0020370E" w:rsidRPr="006E501C" w:rsidRDefault="0020370E" w:rsidP="00F0347D">
      <w:pPr>
        <w:numPr>
          <w:ilvl w:val="0"/>
          <w:numId w:val="2"/>
        </w:numPr>
        <w:snapToGrid w:val="0"/>
        <w:spacing w:line="450" w:lineRule="atLeast"/>
        <w:jc w:val="both"/>
        <w:rPr>
          <w:rFonts w:ascii="Courier New" w:hAnsi="Courier New" w:cs="Courier New"/>
          <w:bCs/>
          <w:sz w:val="23"/>
          <w:szCs w:val="23"/>
        </w:rPr>
      </w:pPr>
      <w:r w:rsidRPr="006E501C">
        <w:rPr>
          <w:rFonts w:ascii="Courier New" w:hAnsi="Courier New" w:cs="Courier New"/>
          <w:bCs/>
          <w:sz w:val="23"/>
          <w:szCs w:val="23"/>
        </w:rPr>
        <w:t xml:space="preserve">On </w:t>
      </w:r>
      <w:r w:rsidRPr="006E501C">
        <w:rPr>
          <w:rFonts w:ascii="Courier New" w:hAnsi="Courier New" w:cs="Courier New"/>
          <w:b/>
          <w:bCs/>
          <w:sz w:val="23"/>
          <w:szCs w:val="23"/>
        </w:rPr>
        <w:t xml:space="preserve">page 11, line 12, </w:t>
      </w:r>
      <w:r w:rsidRPr="006E501C">
        <w:rPr>
          <w:rFonts w:ascii="Courier New" w:hAnsi="Courier New" w:cs="Courier New"/>
          <w:b/>
          <w:bCs/>
          <w:sz w:val="23"/>
          <w:szCs w:val="23"/>
          <w:u w:val="single"/>
        </w:rPr>
        <w:t>strike</w:t>
      </w:r>
      <w:r w:rsidRPr="006E501C">
        <w:rPr>
          <w:rFonts w:ascii="Courier New" w:hAnsi="Courier New" w:cs="Courier New"/>
          <w:b/>
          <w:bCs/>
          <w:sz w:val="23"/>
          <w:szCs w:val="23"/>
        </w:rPr>
        <w:t xml:space="preserve"> </w:t>
      </w:r>
      <w:r w:rsidRPr="006E501C">
        <w:rPr>
          <w:rFonts w:ascii="Courier New" w:hAnsi="Courier New" w:cs="Courier New"/>
          <w:sz w:val="23"/>
          <w:szCs w:val="23"/>
        </w:rPr>
        <w:t>“</w:t>
      </w:r>
      <w:r w:rsidRPr="006E501C">
        <w:rPr>
          <w:rFonts w:ascii="Courier New" w:hAnsi="Courier New" w:cs="Courier New"/>
          <w:b/>
          <w:bCs/>
          <w:sz w:val="23"/>
          <w:szCs w:val="23"/>
        </w:rPr>
        <w:t>Exhibit 1</w:t>
      </w:r>
      <w:r w:rsidRPr="006E501C">
        <w:rPr>
          <w:rFonts w:ascii="Courier New" w:hAnsi="Courier New" w:cs="Courier New"/>
          <w:sz w:val="23"/>
          <w:szCs w:val="23"/>
        </w:rPr>
        <w:t xml:space="preserve">” and </w:t>
      </w:r>
      <w:r w:rsidRPr="006E501C">
        <w:rPr>
          <w:rFonts w:ascii="Courier New" w:hAnsi="Courier New" w:cs="Courier New"/>
          <w:b/>
          <w:sz w:val="23"/>
          <w:szCs w:val="23"/>
          <w:u w:val="single"/>
        </w:rPr>
        <w:t>insert</w:t>
      </w:r>
      <w:r w:rsidRPr="006E501C">
        <w:rPr>
          <w:rFonts w:ascii="Courier New" w:hAnsi="Courier New" w:cs="Courier New"/>
          <w:sz w:val="23"/>
          <w:szCs w:val="23"/>
        </w:rPr>
        <w:t xml:space="preserve"> “</w:t>
      </w:r>
      <w:r w:rsidRPr="006E501C">
        <w:rPr>
          <w:rFonts w:ascii="Courier New" w:hAnsi="Courier New" w:cs="Courier New"/>
          <w:b/>
          <w:bCs/>
          <w:sz w:val="23"/>
          <w:szCs w:val="23"/>
        </w:rPr>
        <w:t>Revised Exhibit 1</w:t>
      </w:r>
      <w:r w:rsidRPr="006E501C">
        <w:rPr>
          <w:rFonts w:ascii="Courier New" w:hAnsi="Courier New" w:cs="Courier New"/>
          <w:sz w:val="23"/>
          <w:szCs w:val="23"/>
        </w:rPr>
        <w:t xml:space="preserve">, labeled as “Revised Exhibit 1, Rev Eligible Projects, May 19, 2021 – COW””; </w:t>
      </w:r>
    </w:p>
    <w:p w14:paraId="311AC32D" w14:textId="386B8072" w:rsidR="009D3A5D" w:rsidRPr="006E501C" w:rsidRDefault="009D3A5D" w:rsidP="00F0347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s>
        <w:suppressAutoHyphens/>
        <w:spacing w:after="200" w:line="450" w:lineRule="atLeast"/>
        <w:jc w:val="both"/>
        <w:rPr>
          <w:rFonts w:ascii="Courier New" w:hAnsi="Courier New" w:cs="Courier New"/>
          <w:sz w:val="23"/>
          <w:szCs w:val="23"/>
        </w:rPr>
      </w:pPr>
      <w:r w:rsidRPr="006E501C">
        <w:rPr>
          <w:rFonts w:ascii="Courier New" w:hAnsi="Courier New" w:cs="Courier New"/>
          <w:sz w:val="23"/>
          <w:szCs w:val="23"/>
        </w:rPr>
        <w:t>On</w:t>
      </w:r>
      <w:r w:rsidRPr="006E501C">
        <w:rPr>
          <w:rFonts w:ascii="Courier New" w:hAnsi="Courier New" w:cs="Courier New"/>
          <w:b/>
          <w:sz w:val="23"/>
          <w:szCs w:val="23"/>
        </w:rPr>
        <w:t xml:space="preserve"> page 11, line 1</w:t>
      </w:r>
      <w:r w:rsidR="00B808CD" w:rsidRPr="006E501C">
        <w:rPr>
          <w:rFonts w:ascii="Courier New" w:hAnsi="Courier New" w:cs="Courier New"/>
          <w:b/>
          <w:sz w:val="23"/>
          <w:szCs w:val="23"/>
        </w:rPr>
        <w:t>2</w:t>
      </w:r>
      <w:r w:rsidRPr="006E501C">
        <w:rPr>
          <w:rFonts w:ascii="Courier New" w:hAnsi="Courier New" w:cs="Courier New"/>
          <w:b/>
          <w:sz w:val="23"/>
          <w:szCs w:val="23"/>
        </w:rPr>
        <w:t xml:space="preserve">½ </w:t>
      </w:r>
      <w:r w:rsidRPr="006E501C">
        <w:rPr>
          <w:rFonts w:ascii="Courier New" w:hAnsi="Courier New" w:cs="Courier New"/>
          <w:b/>
          <w:sz w:val="23"/>
          <w:szCs w:val="23"/>
          <w:u w:val="single"/>
        </w:rPr>
        <w:t>insert</w:t>
      </w:r>
      <w:r w:rsidRPr="006E501C">
        <w:rPr>
          <w:rFonts w:ascii="Courier New" w:hAnsi="Courier New" w:cs="Courier New"/>
          <w:sz w:val="23"/>
          <w:szCs w:val="23"/>
        </w:rPr>
        <w:t xml:space="preserve"> the following new </w:t>
      </w:r>
      <w:r w:rsidR="00B808CD" w:rsidRPr="006E501C">
        <w:rPr>
          <w:rFonts w:ascii="Courier New" w:hAnsi="Courier New" w:cs="Courier New"/>
          <w:sz w:val="23"/>
          <w:szCs w:val="23"/>
        </w:rPr>
        <w:t>S</w:t>
      </w:r>
      <w:r w:rsidRPr="006E501C">
        <w:rPr>
          <w:rFonts w:ascii="Courier New" w:hAnsi="Courier New" w:cs="Courier New"/>
          <w:sz w:val="23"/>
          <w:szCs w:val="23"/>
        </w:rPr>
        <w:t>ection:</w:t>
      </w:r>
      <w:r w:rsidRPr="006E501C">
        <w:rPr>
          <w:rFonts w:ascii="Courier New" w:hAnsi="Courier New" w:cs="Courier New"/>
          <w:b/>
          <w:sz w:val="23"/>
          <w:szCs w:val="23"/>
        </w:rPr>
        <w:t xml:space="preserve"> </w:t>
      </w:r>
    </w:p>
    <w:p w14:paraId="6ABE63CC" w14:textId="7131781A" w:rsidR="009D3A5D" w:rsidRPr="006E501C" w:rsidRDefault="009D3A5D" w:rsidP="00F0347D">
      <w:pPr>
        <w:pStyle w:val="ListParagraph"/>
        <w:tabs>
          <w:tab w:val="left" w:pos="0"/>
          <w:tab w:val="left" w:pos="720"/>
          <w:tab w:val="left" w:pos="2160"/>
          <w:tab w:val="left" w:pos="2880"/>
          <w:tab w:val="left" w:pos="3600"/>
          <w:tab w:val="left" w:pos="4320"/>
          <w:tab w:val="left" w:pos="5040"/>
          <w:tab w:val="left" w:pos="5760"/>
          <w:tab w:val="left" w:pos="6480"/>
        </w:tabs>
        <w:suppressAutoHyphens/>
        <w:spacing w:line="450" w:lineRule="atLeast"/>
        <w:ind w:left="1710" w:hanging="270"/>
        <w:jc w:val="both"/>
        <w:rPr>
          <w:rFonts w:ascii="Courier New" w:hAnsi="Courier New" w:cs="Courier New"/>
          <w:sz w:val="23"/>
          <w:szCs w:val="23"/>
        </w:rPr>
      </w:pPr>
      <w:r w:rsidRPr="006E501C">
        <w:rPr>
          <w:rFonts w:ascii="Courier New" w:hAnsi="Courier New" w:cs="Courier New"/>
          <w:sz w:val="23"/>
          <w:szCs w:val="23"/>
        </w:rPr>
        <w:t>“</w:t>
      </w:r>
      <w:r w:rsidRPr="006E501C">
        <w:rPr>
          <w:rFonts w:ascii="Courier New" w:hAnsi="Courier New" w:cs="Courier New"/>
          <w:sz w:val="23"/>
          <w:szCs w:val="23"/>
        </w:rPr>
        <w:tab/>
      </w:r>
      <w:r w:rsidRPr="006E501C">
        <w:rPr>
          <w:rFonts w:ascii="Courier New" w:hAnsi="Courier New" w:cs="Courier New"/>
          <w:b/>
          <w:bCs/>
          <w:sz w:val="23"/>
          <w:szCs w:val="23"/>
        </w:rPr>
        <w:t>Section 5</w:t>
      </w:r>
      <w:r w:rsidR="00B808CD" w:rsidRPr="006E501C">
        <w:rPr>
          <w:rFonts w:ascii="Courier New" w:hAnsi="Courier New" w:cs="Courier New"/>
          <w:b/>
          <w:bCs/>
          <w:sz w:val="23"/>
          <w:szCs w:val="23"/>
        </w:rPr>
        <w:t>.</w:t>
      </w:r>
      <w:r w:rsidRPr="006E501C">
        <w:rPr>
          <w:rFonts w:ascii="Courier New" w:hAnsi="Courier New" w:cs="Courier New"/>
          <w:b/>
          <w:bCs/>
          <w:sz w:val="23"/>
          <w:szCs w:val="23"/>
        </w:rPr>
        <w:t xml:space="preserve"> </w:t>
      </w:r>
      <w:r w:rsidR="00B808CD" w:rsidRPr="006E501C">
        <w:rPr>
          <w:rFonts w:ascii="Courier New" w:hAnsi="Courier New" w:cs="Courier New"/>
          <w:b/>
          <w:bCs/>
          <w:sz w:val="23"/>
          <w:szCs w:val="23"/>
        </w:rPr>
        <w:t xml:space="preserve"> </w:t>
      </w:r>
      <w:r w:rsidRPr="006E501C">
        <w:rPr>
          <w:rFonts w:ascii="Courier New" w:hAnsi="Courier New" w:cs="Courier New"/>
          <w:b/>
          <w:bCs/>
          <w:sz w:val="23"/>
          <w:szCs w:val="23"/>
        </w:rPr>
        <w:t xml:space="preserve">JSEB Direct Contracting for Projects Utilizing Gas Tax Revenue Proceeds. </w:t>
      </w:r>
      <w:r w:rsidRPr="006E501C">
        <w:rPr>
          <w:rFonts w:ascii="Courier New" w:hAnsi="Courier New" w:cs="Courier New"/>
          <w:sz w:val="23"/>
          <w:szCs w:val="23"/>
        </w:rPr>
        <w:t xml:space="preserve">For all projects utilizing Local Option Gas Tax proceeds, the City and JTA, cumulatively, shall designate $250 million of anticipated gas tax revenues to enter into direct contracts with City certified Jacksonville Small and Emerging Businesses Program (JSEB) participants  pursuant to Section 126.615, </w:t>
      </w:r>
      <w:r w:rsidRPr="006E501C">
        <w:rPr>
          <w:rFonts w:ascii="Courier New" w:hAnsi="Courier New" w:cs="Courier New"/>
          <w:i/>
          <w:iCs/>
          <w:sz w:val="23"/>
          <w:szCs w:val="23"/>
        </w:rPr>
        <w:t xml:space="preserve">Ordinance Code, </w:t>
      </w:r>
      <w:r w:rsidRPr="006E501C">
        <w:rPr>
          <w:rFonts w:ascii="Courier New" w:hAnsi="Courier New" w:cs="Courier New"/>
          <w:sz w:val="23"/>
          <w:szCs w:val="23"/>
        </w:rPr>
        <w:t xml:space="preserve">or JTA Disadvantaged Business Enterprise (DBE) participants, as applicable; provided that such awards do not violate state or federal law and provided further that there are JSEBs to perform the work.  The Chief of </w:t>
      </w:r>
      <w:r w:rsidRPr="006E501C">
        <w:rPr>
          <w:rFonts w:ascii="Courier New" w:hAnsi="Courier New" w:cs="Courier New"/>
          <w:sz w:val="23"/>
          <w:szCs w:val="23"/>
        </w:rPr>
        <w:lastRenderedPageBreak/>
        <w:t xml:space="preserve">Procurement, in consultation with the JSEB Administrator, for the City, and JTA Procurement for JTA, shall work in conjunction to award at least $250 million of the projects utilizing gas tax revenue proceeds to JSEBs, or DBE participants as applicable, through direct contracting.”; </w:t>
      </w:r>
    </w:p>
    <w:p w14:paraId="2DB4F0F8" w14:textId="78CB9F23" w:rsidR="008870A8" w:rsidRPr="006E501C" w:rsidRDefault="00891343" w:rsidP="00F0347D">
      <w:pPr>
        <w:numPr>
          <w:ilvl w:val="0"/>
          <w:numId w:val="2"/>
        </w:numPr>
        <w:snapToGrid w:val="0"/>
        <w:spacing w:line="450" w:lineRule="atLeast"/>
        <w:jc w:val="both"/>
        <w:rPr>
          <w:rFonts w:ascii="Courier New" w:hAnsi="Courier New" w:cs="Courier New"/>
          <w:bCs/>
          <w:sz w:val="23"/>
          <w:szCs w:val="23"/>
        </w:rPr>
      </w:pPr>
      <w:r w:rsidRPr="006E501C">
        <w:rPr>
          <w:rFonts w:ascii="Courier New" w:hAnsi="Courier New" w:cs="Courier New"/>
          <w:bCs/>
          <w:sz w:val="23"/>
          <w:szCs w:val="23"/>
        </w:rPr>
        <w:t xml:space="preserve">On </w:t>
      </w:r>
      <w:r w:rsidRPr="006E501C">
        <w:rPr>
          <w:rFonts w:ascii="Courier New" w:hAnsi="Courier New" w:cs="Courier New"/>
          <w:b/>
          <w:bCs/>
          <w:sz w:val="23"/>
          <w:szCs w:val="23"/>
        </w:rPr>
        <w:t>page 11, line 19,</w:t>
      </w:r>
      <w:r w:rsidR="00E904CD" w:rsidRPr="006E501C">
        <w:rPr>
          <w:rFonts w:ascii="Courier New" w:hAnsi="Courier New" w:cs="Courier New"/>
          <w:b/>
          <w:bCs/>
          <w:sz w:val="23"/>
          <w:szCs w:val="23"/>
        </w:rPr>
        <w:t xml:space="preserve"> and page 12, line 1,</w:t>
      </w:r>
      <w:r w:rsidRPr="006E501C">
        <w:rPr>
          <w:rFonts w:ascii="Courier New" w:hAnsi="Courier New" w:cs="Courier New"/>
          <w:b/>
          <w:bCs/>
          <w:sz w:val="23"/>
          <w:szCs w:val="23"/>
        </w:rPr>
        <w:t xml:space="preserve"> </w:t>
      </w:r>
      <w:r w:rsidRPr="006E501C">
        <w:rPr>
          <w:rFonts w:ascii="Courier New" w:hAnsi="Courier New" w:cs="Courier New"/>
          <w:b/>
          <w:bCs/>
          <w:sz w:val="23"/>
          <w:szCs w:val="23"/>
          <w:u w:val="single"/>
        </w:rPr>
        <w:t>strike</w:t>
      </w:r>
      <w:r w:rsidRPr="006E501C">
        <w:rPr>
          <w:rFonts w:ascii="Courier New" w:hAnsi="Courier New" w:cs="Courier New"/>
          <w:b/>
          <w:bCs/>
          <w:sz w:val="23"/>
          <w:szCs w:val="23"/>
        </w:rPr>
        <w:t xml:space="preserve"> </w:t>
      </w:r>
      <w:r w:rsidRPr="006E501C">
        <w:rPr>
          <w:rFonts w:ascii="Courier New" w:hAnsi="Courier New" w:cs="Courier New"/>
          <w:sz w:val="23"/>
          <w:szCs w:val="23"/>
        </w:rPr>
        <w:t>“</w:t>
      </w:r>
      <w:r w:rsidRPr="006E501C">
        <w:rPr>
          <w:rFonts w:ascii="Courier New" w:hAnsi="Courier New" w:cs="Courier New"/>
          <w:b/>
          <w:bCs/>
          <w:sz w:val="23"/>
          <w:szCs w:val="23"/>
        </w:rPr>
        <w:t>On File</w:t>
      </w:r>
      <w:r w:rsidRPr="006E501C">
        <w:rPr>
          <w:rFonts w:ascii="Courier New" w:hAnsi="Courier New" w:cs="Courier New"/>
          <w:sz w:val="23"/>
          <w:szCs w:val="23"/>
        </w:rPr>
        <w:t xml:space="preserve">” and </w:t>
      </w:r>
      <w:r w:rsidRPr="006E501C">
        <w:rPr>
          <w:rFonts w:ascii="Courier New" w:hAnsi="Courier New" w:cs="Courier New"/>
          <w:b/>
          <w:sz w:val="23"/>
          <w:szCs w:val="23"/>
          <w:u w:val="single"/>
        </w:rPr>
        <w:t>insert</w:t>
      </w:r>
      <w:r w:rsidRPr="006E501C">
        <w:rPr>
          <w:rFonts w:ascii="Courier New" w:hAnsi="Courier New" w:cs="Courier New"/>
          <w:sz w:val="23"/>
          <w:szCs w:val="23"/>
        </w:rPr>
        <w:t xml:space="preserve"> “</w:t>
      </w:r>
      <w:r w:rsidR="00032682" w:rsidRPr="006E501C">
        <w:rPr>
          <w:rFonts w:ascii="Courier New" w:hAnsi="Courier New" w:cs="Courier New"/>
          <w:b/>
          <w:bCs/>
          <w:sz w:val="23"/>
          <w:szCs w:val="23"/>
        </w:rPr>
        <w:t xml:space="preserve">Second </w:t>
      </w:r>
      <w:r w:rsidRPr="006E501C">
        <w:rPr>
          <w:rFonts w:ascii="Courier New" w:hAnsi="Courier New" w:cs="Courier New"/>
          <w:b/>
          <w:bCs/>
          <w:sz w:val="23"/>
          <w:szCs w:val="23"/>
        </w:rPr>
        <w:t>Revised On File</w:t>
      </w:r>
      <w:r w:rsidRPr="006E501C">
        <w:rPr>
          <w:rFonts w:ascii="Courier New" w:hAnsi="Courier New" w:cs="Courier New"/>
          <w:sz w:val="23"/>
          <w:szCs w:val="23"/>
        </w:rPr>
        <w:t>”;</w:t>
      </w:r>
    </w:p>
    <w:p w14:paraId="7117B6AB" w14:textId="77777777" w:rsidR="009D3A5D" w:rsidRPr="006E501C" w:rsidRDefault="009D3A5D" w:rsidP="00B808C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s>
        <w:suppressAutoHyphens/>
        <w:spacing w:line="450" w:lineRule="atLeast"/>
        <w:jc w:val="both"/>
        <w:rPr>
          <w:rFonts w:ascii="Courier New" w:hAnsi="Courier New" w:cs="Courier New"/>
          <w:snapToGrid/>
          <w:sz w:val="23"/>
          <w:szCs w:val="23"/>
        </w:rPr>
      </w:pPr>
      <w:r w:rsidRPr="006E501C">
        <w:rPr>
          <w:rFonts w:ascii="Courier New" w:hAnsi="Courier New" w:cs="Courier New"/>
          <w:sz w:val="23"/>
          <w:szCs w:val="23"/>
        </w:rPr>
        <w:t>On</w:t>
      </w:r>
      <w:r w:rsidRPr="006E501C">
        <w:rPr>
          <w:rFonts w:ascii="Courier New" w:hAnsi="Courier New" w:cs="Courier New"/>
          <w:b/>
          <w:sz w:val="23"/>
          <w:szCs w:val="23"/>
        </w:rPr>
        <w:t xml:space="preserve"> page 12, line 5 ½ </w:t>
      </w:r>
      <w:r w:rsidRPr="006E501C">
        <w:rPr>
          <w:rFonts w:ascii="Courier New" w:hAnsi="Courier New" w:cs="Courier New"/>
          <w:b/>
          <w:sz w:val="23"/>
          <w:szCs w:val="23"/>
          <w:u w:val="single"/>
        </w:rPr>
        <w:t>insert</w:t>
      </w:r>
      <w:r w:rsidRPr="006E501C">
        <w:rPr>
          <w:rFonts w:ascii="Courier New" w:hAnsi="Courier New" w:cs="Courier New"/>
          <w:sz w:val="23"/>
          <w:szCs w:val="23"/>
        </w:rPr>
        <w:t xml:space="preserve"> the following new section:</w:t>
      </w:r>
      <w:r w:rsidRPr="006E501C">
        <w:rPr>
          <w:rFonts w:ascii="Courier New" w:hAnsi="Courier New" w:cs="Courier New"/>
          <w:b/>
          <w:sz w:val="23"/>
          <w:szCs w:val="23"/>
        </w:rPr>
        <w:t xml:space="preserve"> </w:t>
      </w:r>
    </w:p>
    <w:p w14:paraId="69219101" w14:textId="50D94B5C" w:rsidR="009D3A5D" w:rsidRPr="006E501C" w:rsidRDefault="009D3A5D" w:rsidP="00B808CD">
      <w:pPr>
        <w:snapToGrid w:val="0"/>
        <w:spacing w:line="450" w:lineRule="atLeast"/>
        <w:ind w:left="1440"/>
        <w:jc w:val="both"/>
        <w:rPr>
          <w:rFonts w:ascii="Courier New" w:hAnsi="Courier New" w:cs="Courier New"/>
          <w:sz w:val="23"/>
          <w:szCs w:val="23"/>
        </w:rPr>
      </w:pPr>
      <w:r w:rsidRPr="006E501C">
        <w:rPr>
          <w:rFonts w:ascii="Courier New" w:hAnsi="Courier New" w:cs="Courier New"/>
          <w:sz w:val="23"/>
          <w:szCs w:val="23"/>
        </w:rPr>
        <w:t>“</w:t>
      </w:r>
      <w:r w:rsidRPr="006E501C">
        <w:rPr>
          <w:rFonts w:ascii="Courier New" w:hAnsi="Courier New" w:cs="Courier New"/>
          <w:b/>
          <w:bCs/>
          <w:sz w:val="23"/>
          <w:szCs w:val="23"/>
        </w:rPr>
        <w:t>Section 7</w:t>
      </w:r>
      <w:r w:rsidR="007B26B0" w:rsidRPr="006E501C">
        <w:rPr>
          <w:rFonts w:ascii="Courier New" w:hAnsi="Courier New" w:cs="Courier New"/>
          <w:b/>
          <w:bCs/>
          <w:sz w:val="23"/>
          <w:szCs w:val="23"/>
        </w:rPr>
        <w:t>.</w:t>
      </w:r>
      <w:r w:rsidRPr="006E501C">
        <w:rPr>
          <w:rFonts w:ascii="Courier New" w:hAnsi="Courier New" w:cs="Courier New"/>
          <w:b/>
          <w:bCs/>
          <w:sz w:val="23"/>
          <w:szCs w:val="23"/>
        </w:rPr>
        <w:t xml:space="preserve">   Post-Employment Restrictions.</w:t>
      </w:r>
      <w:r w:rsidRPr="006E501C">
        <w:rPr>
          <w:rFonts w:ascii="Courier New" w:hAnsi="Courier New" w:cs="Courier New"/>
          <w:sz w:val="23"/>
          <w:szCs w:val="23"/>
        </w:rPr>
        <w:t xml:space="preserve">  Pursuant to the provisions in Section 602.411 (Disqualification of former officers and employees in matters connected with former duties or official responsibilities; disqualification of partners) and 602.412 (Prohibited future employment), which govern City officers and employees, no current City employee or officers shall have or hold an agency, attorney, employee or contractual relationship in violation of such Code provisions with respect to public transportation and infrastructure projects encompassed within the proposal for the Local Option Gas Tax project list.</w:t>
      </w:r>
      <w:r w:rsidR="007E64F0" w:rsidRPr="006E501C">
        <w:rPr>
          <w:rFonts w:ascii="Courier New" w:hAnsi="Courier New" w:cs="Courier New"/>
          <w:sz w:val="23"/>
          <w:szCs w:val="23"/>
        </w:rPr>
        <w:t>”</w:t>
      </w:r>
      <w:r w:rsidR="00B808CD" w:rsidRPr="006E501C">
        <w:rPr>
          <w:rFonts w:ascii="Courier New" w:hAnsi="Courier New" w:cs="Courier New"/>
          <w:sz w:val="23"/>
          <w:szCs w:val="23"/>
        </w:rPr>
        <w:t>;</w:t>
      </w:r>
    </w:p>
    <w:p w14:paraId="0DCB1502" w14:textId="64A7C2E4" w:rsidR="008C1E60" w:rsidRPr="006E501C" w:rsidRDefault="008C1E60" w:rsidP="007B229B">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s>
        <w:suppressAutoHyphens/>
        <w:spacing w:after="200" w:line="450" w:lineRule="atLeast"/>
        <w:jc w:val="both"/>
        <w:rPr>
          <w:rFonts w:ascii="Courier New" w:hAnsi="Courier New" w:cs="Courier New"/>
          <w:sz w:val="23"/>
          <w:szCs w:val="23"/>
        </w:rPr>
      </w:pPr>
      <w:r w:rsidRPr="006E501C">
        <w:rPr>
          <w:rFonts w:ascii="Courier New" w:hAnsi="Courier New" w:cs="Courier New"/>
          <w:sz w:val="23"/>
          <w:szCs w:val="23"/>
        </w:rPr>
        <w:t xml:space="preserve">On </w:t>
      </w:r>
      <w:r w:rsidRPr="006E501C">
        <w:rPr>
          <w:rFonts w:ascii="Courier New" w:hAnsi="Courier New" w:cs="Courier New"/>
          <w:b/>
          <w:sz w:val="23"/>
          <w:szCs w:val="23"/>
        </w:rPr>
        <w:t>page</w:t>
      </w:r>
      <w:r w:rsidRPr="006E501C">
        <w:rPr>
          <w:rFonts w:ascii="Courier New" w:hAnsi="Courier New" w:cs="Courier New"/>
          <w:sz w:val="23"/>
          <w:szCs w:val="23"/>
        </w:rPr>
        <w:t xml:space="preserve"> 1, line 24, </w:t>
      </w:r>
      <w:r w:rsidRPr="006E501C">
        <w:rPr>
          <w:rFonts w:ascii="Courier New" w:hAnsi="Courier New" w:cs="Courier New"/>
          <w:b/>
          <w:sz w:val="23"/>
          <w:szCs w:val="23"/>
          <w:u w:val="single"/>
        </w:rPr>
        <w:t>strike</w:t>
      </w:r>
      <w:r w:rsidRPr="006E501C">
        <w:rPr>
          <w:rFonts w:ascii="Courier New" w:hAnsi="Courier New" w:cs="Courier New"/>
          <w:sz w:val="23"/>
          <w:szCs w:val="23"/>
        </w:rPr>
        <w:t xml:space="preserve"> “AND”;</w:t>
      </w:r>
    </w:p>
    <w:p w14:paraId="12EC8BEF" w14:textId="51FB7FE3" w:rsidR="008C1E60" w:rsidRPr="006E501C" w:rsidRDefault="008C1E60" w:rsidP="007B229B">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s>
        <w:suppressAutoHyphens/>
        <w:spacing w:after="200" w:line="450" w:lineRule="atLeast"/>
        <w:jc w:val="both"/>
        <w:rPr>
          <w:rFonts w:ascii="Courier New" w:hAnsi="Courier New" w:cs="Courier New"/>
          <w:sz w:val="23"/>
          <w:szCs w:val="23"/>
        </w:rPr>
      </w:pPr>
      <w:r w:rsidRPr="006E501C">
        <w:rPr>
          <w:rFonts w:ascii="Courier New" w:hAnsi="Courier New" w:cs="Courier New"/>
          <w:sz w:val="23"/>
          <w:szCs w:val="23"/>
        </w:rPr>
        <w:t xml:space="preserve">On </w:t>
      </w:r>
      <w:r w:rsidRPr="006E501C">
        <w:rPr>
          <w:rFonts w:ascii="Courier New" w:hAnsi="Courier New" w:cs="Courier New"/>
          <w:b/>
          <w:sz w:val="23"/>
          <w:szCs w:val="23"/>
        </w:rPr>
        <w:t xml:space="preserve">page 1, line 25, </w:t>
      </w:r>
      <w:r w:rsidRPr="006E501C">
        <w:rPr>
          <w:rFonts w:ascii="Courier New" w:hAnsi="Courier New" w:cs="Courier New"/>
          <w:bCs/>
          <w:sz w:val="23"/>
          <w:szCs w:val="23"/>
        </w:rPr>
        <w:t xml:space="preserve">after “COMMITTEE” </w:t>
      </w:r>
      <w:r w:rsidRPr="006E501C">
        <w:rPr>
          <w:rFonts w:ascii="Courier New" w:hAnsi="Courier New" w:cs="Courier New"/>
          <w:b/>
          <w:bCs/>
          <w:sz w:val="23"/>
          <w:szCs w:val="23"/>
          <w:u w:val="single"/>
        </w:rPr>
        <w:t>insert</w:t>
      </w:r>
      <w:r w:rsidRPr="006E501C">
        <w:rPr>
          <w:rFonts w:ascii="Courier New" w:hAnsi="Courier New" w:cs="Courier New"/>
          <w:bCs/>
          <w:sz w:val="23"/>
          <w:szCs w:val="23"/>
        </w:rPr>
        <w:t xml:space="preserve"> “, AND PROVIDING FOR AN ACCOUNTABILITY DASHBOARD”; </w:t>
      </w:r>
    </w:p>
    <w:p w14:paraId="26259E52" w14:textId="6BED6866" w:rsidR="007B229B" w:rsidRPr="006E501C" w:rsidRDefault="007B229B" w:rsidP="007B229B">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s>
        <w:suppressAutoHyphens/>
        <w:spacing w:after="200" w:line="450" w:lineRule="atLeast"/>
        <w:jc w:val="both"/>
        <w:rPr>
          <w:rFonts w:ascii="Courier New" w:hAnsi="Courier New" w:cs="Courier New"/>
          <w:sz w:val="23"/>
          <w:szCs w:val="23"/>
        </w:rPr>
      </w:pPr>
      <w:r w:rsidRPr="006E501C">
        <w:rPr>
          <w:rFonts w:ascii="Courier New" w:hAnsi="Courier New" w:cs="Courier New"/>
          <w:sz w:val="23"/>
          <w:szCs w:val="23"/>
        </w:rPr>
        <w:t xml:space="preserve">On </w:t>
      </w:r>
      <w:r w:rsidRPr="006E501C">
        <w:rPr>
          <w:rFonts w:ascii="Courier New" w:hAnsi="Courier New" w:cs="Courier New"/>
          <w:b/>
          <w:bCs/>
          <w:sz w:val="23"/>
          <w:szCs w:val="23"/>
        </w:rPr>
        <w:t>page 10, line 19½</w:t>
      </w:r>
      <w:r w:rsidR="008C1E60" w:rsidRPr="006E501C">
        <w:rPr>
          <w:rFonts w:ascii="Courier New" w:hAnsi="Courier New" w:cs="Courier New"/>
          <w:sz w:val="23"/>
          <w:szCs w:val="23"/>
        </w:rPr>
        <w:t xml:space="preserve">, </w:t>
      </w:r>
      <w:r w:rsidRPr="006E501C">
        <w:rPr>
          <w:rFonts w:ascii="Courier New" w:hAnsi="Courier New" w:cs="Courier New"/>
          <w:sz w:val="23"/>
          <w:szCs w:val="23"/>
        </w:rPr>
        <w:t xml:space="preserve">insert the following new language to Section 761.107, Ordinance Code: </w:t>
      </w:r>
    </w:p>
    <w:p w14:paraId="196AF012" w14:textId="34A5A291" w:rsidR="007B229B" w:rsidRPr="006E501C" w:rsidRDefault="007B229B" w:rsidP="007B229B">
      <w:pPr>
        <w:pStyle w:val="ListParagraph"/>
        <w:tabs>
          <w:tab w:val="left" w:pos="0"/>
          <w:tab w:val="left" w:pos="720"/>
          <w:tab w:val="left" w:pos="2160"/>
          <w:tab w:val="left" w:pos="2880"/>
          <w:tab w:val="left" w:pos="3600"/>
          <w:tab w:val="left" w:pos="4320"/>
          <w:tab w:val="left" w:pos="5040"/>
          <w:tab w:val="left" w:pos="5760"/>
          <w:tab w:val="left" w:pos="6480"/>
        </w:tabs>
        <w:suppressAutoHyphens/>
        <w:spacing w:after="200" w:line="450" w:lineRule="atLeast"/>
        <w:ind w:left="1440"/>
        <w:jc w:val="both"/>
        <w:rPr>
          <w:rFonts w:ascii="Courier New" w:hAnsi="Courier New" w:cs="Courier New"/>
          <w:sz w:val="23"/>
          <w:szCs w:val="23"/>
        </w:rPr>
      </w:pPr>
      <w:r w:rsidRPr="006E501C">
        <w:rPr>
          <w:rFonts w:ascii="Courier New" w:hAnsi="Courier New" w:cs="Courier New"/>
          <w:sz w:val="23"/>
          <w:szCs w:val="23"/>
        </w:rPr>
        <w:t>“</w:t>
      </w:r>
      <w:r w:rsidRPr="006E501C">
        <w:rPr>
          <w:rFonts w:ascii="Courier New" w:hAnsi="Courier New" w:cs="Courier New"/>
          <w:sz w:val="23"/>
          <w:szCs w:val="23"/>
          <w:u w:val="single"/>
        </w:rPr>
        <w:t xml:space="preserve">(d)  An accountability dashboard shall also be created  so that following each regular or special meeting of the FAC and the PAC, which shall occur on at least a quarterly basis, in a concise and user friendly format </w:t>
      </w:r>
      <w:r w:rsidRPr="006E501C">
        <w:rPr>
          <w:rFonts w:ascii="Courier New" w:hAnsi="Courier New" w:cs="Courier New"/>
          <w:sz w:val="23"/>
          <w:szCs w:val="23"/>
          <w:u w:val="single"/>
        </w:rPr>
        <w:lastRenderedPageBreak/>
        <w:t>easily accessible to the public through posting on the City of Jacksonville and Jacksonville Transportation Authority websites, including the following information: summary of the progress and status of the local option gas tax projects and a summary of the revenues accumulated for the local option gas tax projects, along with all documents and  other information which was presented to or discussed by the FAC and the PAC at their respective meetings.  These reports shall have a 3 -year tracking of the previous year, the current year, and the future year for project timelines, anticipated start and finish dates, priorities or timing for future projects, information concerning the bidding for projects and what contractors are ultimately selected (including pertinent information as to JSEB participation levels in the project), and anticipated costs of each project.</w:t>
      </w:r>
      <w:r w:rsidRPr="006E501C">
        <w:rPr>
          <w:rFonts w:ascii="Courier New" w:hAnsi="Courier New" w:cs="Courier New"/>
          <w:sz w:val="23"/>
          <w:szCs w:val="23"/>
        </w:rPr>
        <w:t>”;</w:t>
      </w:r>
    </w:p>
    <w:p w14:paraId="75C9D024" w14:textId="2CC4EAA8" w:rsidR="00223F8B" w:rsidRPr="006E501C" w:rsidRDefault="00223F8B" w:rsidP="00223F8B">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s>
        <w:suppressAutoHyphens/>
        <w:spacing w:after="200" w:line="450" w:lineRule="atLeast"/>
        <w:jc w:val="both"/>
        <w:rPr>
          <w:rFonts w:ascii="Courier New" w:hAnsi="Courier New" w:cs="Courier New"/>
        </w:rPr>
      </w:pPr>
      <w:r w:rsidRPr="006E501C">
        <w:rPr>
          <w:rFonts w:ascii="Courier New" w:hAnsi="Courier New" w:cs="Courier New"/>
        </w:rPr>
        <w:t xml:space="preserve">On </w:t>
      </w:r>
      <w:r w:rsidRPr="006E501C">
        <w:rPr>
          <w:rFonts w:ascii="Courier New" w:hAnsi="Courier New" w:cs="Courier New"/>
          <w:b/>
          <w:sz w:val="23"/>
        </w:rPr>
        <w:t xml:space="preserve">page 2, line 9, </w:t>
      </w:r>
      <w:r w:rsidRPr="006E501C">
        <w:rPr>
          <w:rFonts w:ascii="Courier New" w:hAnsi="Courier New" w:cs="Courier New"/>
          <w:bCs/>
          <w:sz w:val="23"/>
        </w:rPr>
        <w:t xml:space="preserve">after “TAXES;” </w:t>
      </w:r>
      <w:r w:rsidRPr="006E501C">
        <w:rPr>
          <w:rFonts w:ascii="Courier New" w:hAnsi="Courier New" w:cs="Courier New"/>
          <w:b/>
          <w:bCs/>
          <w:sz w:val="23"/>
          <w:u w:val="single"/>
        </w:rPr>
        <w:t>insert</w:t>
      </w:r>
      <w:r w:rsidRPr="006E501C">
        <w:rPr>
          <w:rFonts w:ascii="Courier New" w:hAnsi="Courier New" w:cs="Courier New"/>
          <w:bCs/>
          <w:sz w:val="23"/>
        </w:rPr>
        <w:t xml:space="preserve"> “PROVIDING FOR COMPLIANCE WITH STATE ETHICS LAWS;”; </w:t>
      </w:r>
    </w:p>
    <w:p w14:paraId="5A42EEC3" w14:textId="77777777" w:rsidR="00223F8B" w:rsidRPr="006E501C" w:rsidRDefault="00223F8B" w:rsidP="00223F8B">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s>
        <w:suppressAutoHyphens/>
        <w:spacing w:after="200" w:line="450" w:lineRule="atLeast"/>
        <w:jc w:val="both"/>
        <w:rPr>
          <w:rFonts w:ascii="Courier New" w:hAnsi="Courier New" w:cs="Courier New"/>
        </w:rPr>
      </w:pPr>
      <w:r w:rsidRPr="006E501C">
        <w:rPr>
          <w:rFonts w:ascii="Courier New" w:hAnsi="Courier New" w:cs="Courier New"/>
          <w:sz w:val="23"/>
        </w:rPr>
        <w:t>On</w:t>
      </w:r>
      <w:r w:rsidRPr="006E501C">
        <w:rPr>
          <w:rFonts w:ascii="Courier New" w:hAnsi="Courier New" w:cs="Courier New"/>
          <w:b/>
          <w:sz w:val="23"/>
        </w:rPr>
        <w:t xml:space="preserve"> page 12, line 10½ </w:t>
      </w:r>
      <w:r w:rsidRPr="006E501C">
        <w:rPr>
          <w:rFonts w:ascii="Courier New" w:hAnsi="Courier New" w:cs="Courier New"/>
          <w:b/>
          <w:sz w:val="23"/>
          <w:u w:val="single"/>
        </w:rPr>
        <w:t>insert</w:t>
      </w:r>
      <w:r w:rsidRPr="006E501C">
        <w:rPr>
          <w:rFonts w:ascii="Courier New" w:hAnsi="Courier New" w:cs="Courier New"/>
          <w:sz w:val="23"/>
        </w:rPr>
        <w:t xml:space="preserve"> the following new section:</w:t>
      </w:r>
      <w:r w:rsidRPr="006E501C">
        <w:rPr>
          <w:rFonts w:ascii="Courier New" w:hAnsi="Courier New" w:cs="Courier New"/>
          <w:b/>
          <w:sz w:val="23"/>
        </w:rPr>
        <w:t xml:space="preserve"> </w:t>
      </w:r>
    </w:p>
    <w:p w14:paraId="54CE8814" w14:textId="1AD4ECD1" w:rsidR="00223F8B" w:rsidRPr="006E501C" w:rsidRDefault="00223F8B" w:rsidP="00223F8B">
      <w:pPr>
        <w:pStyle w:val="ListParagraph"/>
        <w:tabs>
          <w:tab w:val="left" w:pos="0"/>
          <w:tab w:val="left" w:pos="720"/>
          <w:tab w:val="left" w:pos="2160"/>
          <w:tab w:val="left" w:pos="2880"/>
          <w:tab w:val="left" w:pos="3600"/>
          <w:tab w:val="left" w:pos="4320"/>
          <w:tab w:val="left" w:pos="5040"/>
          <w:tab w:val="left" w:pos="5760"/>
          <w:tab w:val="left" w:pos="6480"/>
        </w:tabs>
        <w:suppressAutoHyphens/>
        <w:spacing w:line="450" w:lineRule="atLeast"/>
        <w:ind w:left="1710" w:hanging="270"/>
        <w:jc w:val="both"/>
        <w:rPr>
          <w:rFonts w:ascii="Courier New" w:hAnsi="Courier New" w:cs="Courier New"/>
        </w:rPr>
      </w:pPr>
      <w:r w:rsidRPr="006E501C">
        <w:rPr>
          <w:rFonts w:ascii="Courier New" w:hAnsi="Courier New" w:cs="Courier New"/>
        </w:rPr>
        <w:t>“</w:t>
      </w:r>
      <w:r w:rsidRPr="006E501C">
        <w:rPr>
          <w:rFonts w:ascii="Courier New" w:hAnsi="Courier New" w:cs="Courier New"/>
        </w:rPr>
        <w:tab/>
      </w:r>
      <w:r w:rsidRPr="006E501C">
        <w:rPr>
          <w:rFonts w:ascii="Courier New" w:hAnsi="Courier New" w:cs="Courier New"/>
        </w:rPr>
        <w:tab/>
      </w:r>
      <w:r w:rsidRPr="006E501C">
        <w:rPr>
          <w:rFonts w:ascii="Courier New" w:hAnsi="Courier New" w:cs="Courier New"/>
          <w:b/>
          <w:bCs/>
          <w:sz w:val="23"/>
          <w:szCs w:val="23"/>
        </w:rPr>
        <w:t>Section 8</w:t>
      </w:r>
      <w:r w:rsidR="0034298F" w:rsidRPr="006E501C">
        <w:rPr>
          <w:rFonts w:ascii="Courier New" w:hAnsi="Courier New" w:cs="Courier New"/>
          <w:b/>
          <w:bCs/>
          <w:sz w:val="23"/>
          <w:szCs w:val="23"/>
        </w:rPr>
        <w:t>.</w:t>
      </w:r>
      <w:r w:rsidRPr="006E501C">
        <w:rPr>
          <w:rFonts w:ascii="Courier New" w:hAnsi="Courier New" w:cs="Courier New"/>
          <w:b/>
          <w:bCs/>
          <w:sz w:val="23"/>
          <w:szCs w:val="23"/>
        </w:rPr>
        <w:t xml:space="preserve">  Compliance with State Ethics Laws.</w:t>
      </w:r>
      <w:r w:rsidRPr="006E501C">
        <w:rPr>
          <w:rFonts w:ascii="Courier New" w:hAnsi="Courier New" w:cs="Courier New"/>
          <w:sz w:val="23"/>
          <w:szCs w:val="23"/>
        </w:rPr>
        <w:t xml:space="preserve">  The provisions of Part III, Chapter 112, Florida Statutes, shall apply to the members of the FAC and the PAC.  Specifically, Section 112.313 (Standards of conduct for public officers, employees of agencies, and local government attorneys), Florida Statutes, as to conflicts of interest are applicable to the members of the FAC or the PAC Committees.</w:t>
      </w:r>
      <w:proofErr w:type="gramStart"/>
      <w:r w:rsidRPr="006E501C">
        <w:rPr>
          <w:rFonts w:ascii="Courier New" w:hAnsi="Courier New" w:cs="Courier New"/>
          <w:sz w:val="23"/>
          <w:szCs w:val="23"/>
        </w:rPr>
        <w:t>”;</w:t>
      </w:r>
      <w:proofErr w:type="gramEnd"/>
      <w:r w:rsidRPr="006E501C">
        <w:rPr>
          <w:rFonts w:ascii="Courier New" w:hAnsi="Courier New" w:cs="Courier New"/>
          <w:sz w:val="23"/>
          <w:szCs w:val="23"/>
        </w:rPr>
        <w:t xml:space="preserve"> </w:t>
      </w:r>
    </w:p>
    <w:p w14:paraId="7ED39705" w14:textId="66DAF234" w:rsidR="006768AB" w:rsidRPr="006E501C" w:rsidRDefault="008535F2" w:rsidP="006768AB">
      <w:pPr>
        <w:pStyle w:val="ListParagraph"/>
        <w:numPr>
          <w:ilvl w:val="0"/>
          <w:numId w:val="2"/>
        </w:numPr>
        <w:spacing w:line="450" w:lineRule="atLeast"/>
        <w:jc w:val="both"/>
        <w:rPr>
          <w:rFonts w:ascii="Courier New" w:hAnsi="Courier New" w:cs="Courier New"/>
          <w:sz w:val="23"/>
        </w:rPr>
      </w:pPr>
      <w:r w:rsidRPr="006E501C">
        <w:rPr>
          <w:rFonts w:ascii="Courier New" w:hAnsi="Courier New" w:cs="Courier New"/>
          <w:sz w:val="23"/>
        </w:rPr>
        <w:t xml:space="preserve">On </w:t>
      </w:r>
      <w:r w:rsidRPr="006E501C">
        <w:rPr>
          <w:rFonts w:ascii="Courier New" w:hAnsi="Courier New" w:cs="Courier New"/>
          <w:b/>
          <w:sz w:val="23"/>
        </w:rPr>
        <w:t>page 1, line</w:t>
      </w:r>
      <w:r w:rsidR="006768AB" w:rsidRPr="006E501C">
        <w:rPr>
          <w:rFonts w:ascii="Courier New" w:hAnsi="Courier New" w:cs="Courier New"/>
          <w:b/>
          <w:sz w:val="23"/>
        </w:rPr>
        <w:t xml:space="preserve">s 23-24, </w:t>
      </w:r>
      <w:r w:rsidR="006768AB" w:rsidRPr="006E501C">
        <w:rPr>
          <w:rFonts w:ascii="Courier New" w:hAnsi="Courier New" w:cs="Courier New"/>
          <w:b/>
          <w:sz w:val="23"/>
          <w:u w:val="single"/>
        </w:rPr>
        <w:t>strike</w:t>
      </w:r>
      <w:r w:rsidR="006768AB" w:rsidRPr="006E501C">
        <w:rPr>
          <w:rFonts w:ascii="Courier New" w:hAnsi="Courier New" w:cs="Courier New"/>
          <w:b/>
          <w:sz w:val="23"/>
        </w:rPr>
        <w:t xml:space="preserve"> </w:t>
      </w:r>
      <w:r w:rsidR="006768AB" w:rsidRPr="006E501C">
        <w:rPr>
          <w:rFonts w:ascii="Courier New" w:hAnsi="Courier New" w:cs="Courier New"/>
          <w:bCs/>
          <w:sz w:val="23"/>
        </w:rPr>
        <w:t xml:space="preserve">“ON AN ANNUAL BASIS” and </w:t>
      </w:r>
      <w:r w:rsidR="006768AB" w:rsidRPr="006E501C">
        <w:rPr>
          <w:rFonts w:ascii="Courier New" w:hAnsi="Courier New" w:cs="Courier New"/>
          <w:b/>
          <w:bCs/>
          <w:sz w:val="23"/>
          <w:u w:val="single"/>
        </w:rPr>
        <w:t>insert</w:t>
      </w:r>
      <w:r w:rsidR="006768AB" w:rsidRPr="006E501C">
        <w:rPr>
          <w:rFonts w:ascii="Courier New" w:hAnsi="Courier New" w:cs="Courier New"/>
          <w:bCs/>
          <w:sz w:val="23"/>
        </w:rPr>
        <w:t xml:space="preserve"> “TWICE A YEAR NO LATER THAN APRIL 1 AND OCTOBER 1”; </w:t>
      </w:r>
    </w:p>
    <w:p w14:paraId="1A49E3CF" w14:textId="015C51DC" w:rsidR="009D0AD2" w:rsidRPr="006E501C" w:rsidRDefault="009D0AD2" w:rsidP="00223F8B">
      <w:pPr>
        <w:pStyle w:val="ListParagraph"/>
        <w:numPr>
          <w:ilvl w:val="0"/>
          <w:numId w:val="2"/>
        </w:numPr>
        <w:spacing w:line="450" w:lineRule="atLeast"/>
        <w:jc w:val="both"/>
        <w:rPr>
          <w:rFonts w:ascii="Courier New" w:hAnsi="Courier New" w:cs="Courier New"/>
          <w:sz w:val="23"/>
        </w:rPr>
      </w:pPr>
      <w:r w:rsidRPr="006E501C">
        <w:rPr>
          <w:rFonts w:ascii="Courier New" w:hAnsi="Courier New" w:cs="Courier New"/>
          <w:sz w:val="23"/>
        </w:rPr>
        <w:lastRenderedPageBreak/>
        <w:t xml:space="preserve">On </w:t>
      </w:r>
      <w:r w:rsidRPr="006E501C">
        <w:rPr>
          <w:rFonts w:ascii="Courier New" w:hAnsi="Courier New" w:cs="Courier New"/>
          <w:b/>
          <w:sz w:val="23"/>
        </w:rPr>
        <w:t xml:space="preserve">page 10, lines 14-15, </w:t>
      </w:r>
      <w:r w:rsidRPr="006E501C">
        <w:rPr>
          <w:rFonts w:ascii="Courier New" w:hAnsi="Courier New" w:cs="Courier New"/>
          <w:b/>
          <w:sz w:val="23"/>
          <w:u w:val="single"/>
        </w:rPr>
        <w:t>strike</w:t>
      </w:r>
      <w:r w:rsidRPr="006E501C">
        <w:rPr>
          <w:rFonts w:ascii="Courier New" w:hAnsi="Courier New" w:cs="Courier New"/>
          <w:b/>
          <w:sz w:val="23"/>
        </w:rPr>
        <w:t xml:space="preserve"> </w:t>
      </w:r>
      <w:r w:rsidRPr="006E501C">
        <w:rPr>
          <w:rFonts w:ascii="Courier New" w:hAnsi="Courier New" w:cs="Courier New"/>
          <w:sz w:val="23"/>
        </w:rPr>
        <w:t xml:space="preserve">“prepare and present to the City Council and the Mayor a report, on an annual basis no later than April 1 of each year” and </w:t>
      </w:r>
      <w:r w:rsidRPr="006E501C">
        <w:rPr>
          <w:rFonts w:ascii="Courier New" w:hAnsi="Courier New" w:cs="Courier New"/>
          <w:b/>
          <w:sz w:val="23"/>
          <w:u w:val="single"/>
        </w:rPr>
        <w:t>insert</w:t>
      </w:r>
      <w:r w:rsidRPr="006E501C">
        <w:rPr>
          <w:rFonts w:ascii="Courier New" w:hAnsi="Courier New" w:cs="Courier New"/>
          <w:sz w:val="23"/>
        </w:rPr>
        <w:t xml:space="preserve"> </w:t>
      </w:r>
      <w:r w:rsidR="008535F2" w:rsidRPr="006E501C">
        <w:rPr>
          <w:rFonts w:ascii="Courier New" w:hAnsi="Courier New" w:cs="Courier New"/>
          <w:sz w:val="23"/>
        </w:rPr>
        <w:t xml:space="preserve">“prepare and present to the City Council and the Mayor a report twice a year no later than April 1 and October 1”; </w:t>
      </w:r>
    </w:p>
    <w:p w14:paraId="12474DEC" w14:textId="7BE2CDFE" w:rsidR="00223F8B" w:rsidRPr="006E501C" w:rsidRDefault="00223F8B" w:rsidP="00223F8B">
      <w:pPr>
        <w:pStyle w:val="ListParagraph"/>
        <w:numPr>
          <w:ilvl w:val="0"/>
          <w:numId w:val="2"/>
        </w:numPr>
        <w:spacing w:line="450" w:lineRule="atLeast"/>
        <w:jc w:val="both"/>
        <w:rPr>
          <w:rFonts w:ascii="Courier New" w:hAnsi="Courier New" w:cs="Courier New"/>
          <w:sz w:val="23"/>
        </w:rPr>
      </w:pPr>
      <w:r w:rsidRPr="006E501C">
        <w:rPr>
          <w:rFonts w:ascii="Courier New" w:hAnsi="Courier New" w:cs="Courier New"/>
          <w:sz w:val="23"/>
        </w:rPr>
        <w:t xml:space="preserve">Renumber </w:t>
      </w:r>
      <w:r w:rsidR="009D0AD2" w:rsidRPr="006E501C">
        <w:rPr>
          <w:rFonts w:ascii="Courier New" w:hAnsi="Courier New" w:cs="Courier New"/>
          <w:sz w:val="23"/>
        </w:rPr>
        <w:t>S</w:t>
      </w:r>
      <w:r w:rsidRPr="006E501C">
        <w:rPr>
          <w:rFonts w:ascii="Courier New" w:hAnsi="Courier New" w:cs="Courier New"/>
          <w:sz w:val="23"/>
        </w:rPr>
        <w:t xml:space="preserve">ections accordingly; </w:t>
      </w:r>
    </w:p>
    <w:p w14:paraId="1F3FA880" w14:textId="0C32F6B4" w:rsidR="00223F8B" w:rsidRPr="006E501C" w:rsidRDefault="00223F8B" w:rsidP="00223F8B">
      <w:pPr>
        <w:numPr>
          <w:ilvl w:val="0"/>
          <w:numId w:val="2"/>
        </w:numPr>
        <w:snapToGrid w:val="0"/>
        <w:spacing w:line="450" w:lineRule="atLeast"/>
        <w:jc w:val="both"/>
        <w:rPr>
          <w:rFonts w:ascii="Courier New" w:hAnsi="Courier New" w:cs="Courier New"/>
          <w:bCs/>
          <w:sz w:val="23"/>
          <w:szCs w:val="23"/>
        </w:rPr>
      </w:pPr>
      <w:r w:rsidRPr="006E501C">
        <w:rPr>
          <w:rFonts w:ascii="Courier New" w:hAnsi="Courier New" w:cs="Courier New"/>
          <w:sz w:val="23"/>
          <w:szCs w:val="23"/>
        </w:rPr>
        <w:t xml:space="preserve">Remove </w:t>
      </w:r>
      <w:r w:rsidRPr="006E501C">
        <w:rPr>
          <w:rFonts w:ascii="Courier New" w:hAnsi="Courier New" w:cs="Courier New"/>
          <w:b/>
          <w:bCs/>
          <w:sz w:val="23"/>
          <w:szCs w:val="23"/>
        </w:rPr>
        <w:t xml:space="preserve">Exhibit 1 </w:t>
      </w:r>
      <w:r w:rsidRPr="006E501C">
        <w:rPr>
          <w:rFonts w:ascii="Courier New" w:hAnsi="Courier New" w:cs="Courier New"/>
          <w:sz w:val="23"/>
          <w:szCs w:val="23"/>
        </w:rPr>
        <w:t>and replace with</w:t>
      </w:r>
      <w:r w:rsidRPr="006E501C">
        <w:rPr>
          <w:rFonts w:ascii="Courier New" w:hAnsi="Courier New" w:cs="Courier New"/>
          <w:b/>
          <w:bCs/>
          <w:sz w:val="23"/>
          <w:szCs w:val="23"/>
        </w:rPr>
        <w:t xml:space="preserve"> Revised Exhibit 1</w:t>
      </w:r>
      <w:r w:rsidRPr="006E501C">
        <w:rPr>
          <w:rFonts w:ascii="Courier New" w:hAnsi="Courier New" w:cs="Courier New"/>
          <w:sz w:val="23"/>
          <w:szCs w:val="23"/>
        </w:rPr>
        <w:t>, which attaches the</w:t>
      </w:r>
      <w:r w:rsidRPr="006E501C">
        <w:rPr>
          <w:rFonts w:ascii="Courier New" w:hAnsi="Courier New" w:cs="Courier New"/>
          <w:b/>
          <w:bCs/>
          <w:sz w:val="23"/>
          <w:szCs w:val="23"/>
        </w:rPr>
        <w:t xml:space="preserve"> </w:t>
      </w:r>
      <w:r w:rsidRPr="006E501C">
        <w:rPr>
          <w:rFonts w:ascii="Courier New" w:hAnsi="Courier New" w:cs="Courier New"/>
          <w:sz w:val="23"/>
          <w:szCs w:val="23"/>
        </w:rPr>
        <w:t xml:space="preserve">Revised Exhibit 1 to remove the Soutel Drive Road Diet and add the Emerald Trail Eligible LOGT projects; </w:t>
      </w:r>
    </w:p>
    <w:p w14:paraId="682FFE81" w14:textId="21E1B577" w:rsidR="00223F8B" w:rsidRPr="006E501C" w:rsidRDefault="00223F8B" w:rsidP="00223F8B">
      <w:pPr>
        <w:numPr>
          <w:ilvl w:val="0"/>
          <w:numId w:val="2"/>
        </w:numPr>
        <w:snapToGrid w:val="0"/>
        <w:spacing w:line="450" w:lineRule="atLeast"/>
        <w:jc w:val="both"/>
        <w:rPr>
          <w:rFonts w:ascii="Courier New" w:hAnsi="Courier New" w:cs="Courier New"/>
          <w:bCs/>
          <w:sz w:val="23"/>
          <w:szCs w:val="23"/>
        </w:rPr>
      </w:pPr>
      <w:r w:rsidRPr="006E501C">
        <w:rPr>
          <w:rFonts w:ascii="Courier New" w:hAnsi="Courier New" w:cs="Courier New"/>
          <w:sz w:val="23"/>
          <w:szCs w:val="23"/>
        </w:rPr>
        <w:t xml:space="preserve">Remove </w:t>
      </w:r>
      <w:r w:rsidRPr="006E501C">
        <w:rPr>
          <w:rFonts w:ascii="Courier New" w:hAnsi="Courier New" w:cs="Courier New"/>
          <w:b/>
          <w:bCs/>
          <w:sz w:val="23"/>
          <w:szCs w:val="23"/>
        </w:rPr>
        <w:t>On File</w:t>
      </w:r>
      <w:r w:rsidRPr="006E501C">
        <w:rPr>
          <w:rFonts w:ascii="Courier New" w:hAnsi="Courier New" w:cs="Courier New"/>
          <w:sz w:val="23"/>
          <w:szCs w:val="23"/>
        </w:rPr>
        <w:t xml:space="preserve"> document and replace with </w:t>
      </w:r>
      <w:r w:rsidR="002469A4" w:rsidRPr="006E501C">
        <w:rPr>
          <w:rFonts w:ascii="Courier New" w:hAnsi="Courier New" w:cs="Courier New"/>
          <w:b/>
          <w:bCs/>
          <w:sz w:val="23"/>
          <w:szCs w:val="23"/>
        </w:rPr>
        <w:t xml:space="preserve">Second </w:t>
      </w:r>
      <w:r w:rsidRPr="006E501C">
        <w:rPr>
          <w:rFonts w:ascii="Courier New" w:hAnsi="Courier New" w:cs="Courier New"/>
          <w:b/>
          <w:bCs/>
          <w:sz w:val="23"/>
          <w:szCs w:val="23"/>
        </w:rPr>
        <w:t>Revised On File</w:t>
      </w:r>
      <w:r w:rsidRPr="006E501C">
        <w:rPr>
          <w:rFonts w:ascii="Courier New" w:hAnsi="Courier New" w:cs="Courier New"/>
          <w:sz w:val="23"/>
          <w:szCs w:val="23"/>
        </w:rPr>
        <w:t xml:space="preserve"> document attached hereto, which attaches the Revised Interlocal Agreement with JTA to reflect the changes approved in the new Sections 799.208 and 799.308 stated above, adds the required list of JTA projects including the Emerald Trail Eligible LOGT projects; </w:t>
      </w:r>
    </w:p>
    <w:p w14:paraId="6244B966" w14:textId="39F0241E" w:rsidR="00872BF8" w:rsidRPr="006E501C" w:rsidRDefault="00997660" w:rsidP="00F0347D">
      <w:pPr>
        <w:numPr>
          <w:ilvl w:val="0"/>
          <w:numId w:val="2"/>
        </w:numPr>
        <w:snapToGrid w:val="0"/>
        <w:spacing w:line="450" w:lineRule="atLeast"/>
        <w:jc w:val="both"/>
        <w:rPr>
          <w:rFonts w:ascii="Courier New" w:hAnsi="Courier New" w:cs="Courier New"/>
          <w:bCs/>
          <w:sz w:val="23"/>
          <w:szCs w:val="23"/>
        </w:rPr>
      </w:pPr>
      <w:r w:rsidRPr="006E501C">
        <w:rPr>
          <w:rFonts w:ascii="Courier New" w:hAnsi="Courier New" w:cs="Courier New"/>
          <w:sz w:val="23"/>
          <w:szCs w:val="23"/>
        </w:rPr>
        <w:t xml:space="preserve">On </w:t>
      </w:r>
      <w:r w:rsidRPr="006E501C">
        <w:rPr>
          <w:rFonts w:ascii="Courier New" w:hAnsi="Courier New" w:cs="Courier New"/>
          <w:b/>
          <w:sz w:val="23"/>
          <w:szCs w:val="23"/>
        </w:rPr>
        <w:t>page 1, line 1</w:t>
      </w:r>
      <w:r w:rsidRPr="006E501C">
        <w:rPr>
          <w:rFonts w:ascii="Courier New" w:hAnsi="Courier New" w:cs="Courier New"/>
          <w:sz w:val="23"/>
          <w:szCs w:val="23"/>
        </w:rPr>
        <w:t xml:space="preserve">, amend the introductory sentence to add that the bill was amended as reflected herein.    </w:t>
      </w:r>
      <w:r w:rsidR="00872BF8" w:rsidRPr="006E501C">
        <w:rPr>
          <w:rFonts w:ascii="Courier New" w:hAnsi="Courier New" w:cs="Courier New"/>
          <w:sz w:val="23"/>
          <w:szCs w:val="23"/>
        </w:rPr>
        <w:t xml:space="preserve">   </w:t>
      </w:r>
    </w:p>
    <w:p w14:paraId="122242A3" w14:textId="5D4113B8" w:rsidR="00872BF8" w:rsidRPr="006E501C" w:rsidRDefault="00F0347D" w:rsidP="00F0347D">
      <w:pPr>
        <w:widowControl/>
        <w:spacing w:line="450" w:lineRule="atLeast"/>
        <w:jc w:val="both"/>
        <w:rPr>
          <w:rFonts w:ascii="Courier New" w:hAnsi="Courier New" w:cs="Courier New"/>
          <w:sz w:val="23"/>
          <w:szCs w:val="23"/>
        </w:rPr>
      </w:pPr>
      <w:r w:rsidRPr="006E501C">
        <w:rPr>
          <w:rFonts w:ascii="Courier New" w:hAnsi="Courier New" w:cs="Courier New"/>
          <w:sz w:val="23"/>
          <w:szCs w:val="23"/>
        </w:rPr>
        <w:t>F</w:t>
      </w:r>
      <w:r w:rsidR="00872BF8" w:rsidRPr="006E501C">
        <w:rPr>
          <w:rFonts w:ascii="Courier New" w:hAnsi="Courier New" w:cs="Courier New"/>
          <w:sz w:val="23"/>
          <w:szCs w:val="23"/>
        </w:rPr>
        <w:t>orm Approved:</w:t>
      </w:r>
    </w:p>
    <w:p w14:paraId="249E6598" w14:textId="7E18E769" w:rsidR="00F0347D" w:rsidRPr="006E501C" w:rsidRDefault="00F0347D" w:rsidP="00F0347D">
      <w:pPr>
        <w:widowControl/>
        <w:spacing w:line="450" w:lineRule="atLeast"/>
        <w:jc w:val="both"/>
        <w:rPr>
          <w:rFonts w:ascii="Courier New" w:hAnsi="Courier New" w:cs="Courier New"/>
          <w:sz w:val="23"/>
          <w:szCs w:val="23"/>
        </w:rPr>
      </w:pPr>
    </w:p>
    <w:p w14:paraId="1C72966A" w14:textId="77777777" w:rsidR="005D7143" w:rsidRPr="006E501C" w:rsidRDefault="005D7143" w:rsidP="00F0347D">
      <w:pPr>
        <w:widowControl/>
        <w:spacing w:line="450" w:lineRule="atLeast"/>
        <w:jc w:val="both"/>
        <w:rPr>
          <w:rFonts w:ascii="Courier New" w:hAnsi="Courier New" w:cs="Courier New"/>
          <w:sz w:val="23"/>
          <w:szCs w:val="23"/>
        </w:rPr>
      </w:pPr>
    </w:p>
    <w:p w14:paraId="3ECD6371" w14:textId="1A3EA26A" w:rsidR="00872BF8" w:rsidRPr="006E501C" w:rsidRDefault="00A176B7" w:rsidP="00F0347D">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rFonts w:ascii="Courier New" w:hAnsi="Courier New" w:cs="Courier New"/>
          <w:sz w:val="23"/>
          <w:szCs w:val="23"/>
        </w:rPr>
      </w:pPr>
      <w:r w:rsidRPr="006E501C">
        <w:rPr>
          <w:rFonts w:ascii="Courier New" w:hAnsi="Courier New" w:cs="Courier New"/>
          <w:sz w:val="23"/>
          <w:szCs w:val="23"/>
        </w:rPr>
        <w:t>_____________________________________</w:t>
      </w:r>
    </w:p>
    <w:p w14:paraId="686CBEC4" w14:textId="77777777" w:rsidR="00872BF8" w:rsidRPr="006E501C" w:rsidRDefault="00872BF8" w:rsidP="00F0347D">
      <w:pPr>
        <w:widowControl/>
        <w:spacing w:line="450" w:lineRule="atLeast"/>
        <w:jc w:val="both"/>
        <w:rPr>
          <w:rFonts w:ascii="Courier New" w:hAnsi="Courier New" w:cs="Courier New"/>
          <w:sz w:val="23"/>
          <w:szCs w:val="23"/>
        </w:rPr>
      </w:pPr>
      <w:r w:rsidRPr="006E501C">
        <w:rPr>
          <w:rFonts w:ascii="Courier New" w:hAnsi="Courier New" w:cs="Courier New"/>
          <w:sz w:val="23"/>
          <w:szCs w:val="23"/>
        </w:rPr>
        <w:t>Office of General Counsel</w:t>
      </w:r>
    </w:p>
    <w:p w14:paraId="45DE5688" w14:textId="6BAC3356" w:rsidR="00457666" w:rsidRPr="006E501C" w:rsidRDefault="00872BF8" w:rsidP="00F0347D">
      <w:pPr>
        <w:widowControl/>
        <w:spacing w:line="450" w:lineRule="atLeast"/>
        <w:jc w:val="both"/>
        <w:rPr>
          <w:rFonts w:ascii="Courier New" w:hAnsi="Courier New" w:cs="Courier New"/>
          <w:sz w:val="23"/>
          <w:szCs w:val="23"/>
        </w:rPr>
      </w:pPr>
      <w:r w:rsidRPr="006E501C">
        <w:rPr>
          <w:rFonts w:ascii="Courier New" w:hAnsi="Courier New" w:cs="Courier New"/>
          <w:sz w:val="23"/>
          <w:szCs w:val="23"/>
        </w:rPr>
        <w:t>Legislation Prepared By:</w:t>
      </w:r>
      <w:r w:rsidRPr="006E501C">
        <w:rPr>
          <w:rFonts w:ascii="Courier New" w:hAnsi="Courier New" w:cs="Courier New"/>
          <w:sz w:val="23"/>
          <w:szCs w:val="23"/>
        </w:rPr>
        <w:tab/>
      </w:r>
      <w:r w:rsidR="004423F7" w:rsidRPr="006E501C">
        <w:rPr>
          <w:rFonts w:ascii="Courier New" w:hAnsi="Courier New" w:cs="Courier New"/>
          <w:sz w:val="23"/>
          <w:szCs w:val="23"/>
        </w:rPr>
        <w:t xml:space="preserve">Margaret M. Sidman </w:t>
      </w:r>
    </w:p>
    <w:p w14:paraId="483A5025" w14:textId="106219E5" w:rsidR="00F0347D" w:rsidRPr="00223F8B" w:rsidRDefault="00F0347D" w:rsidP="00F0347D">
      <w:pPr>
        <w:widowControl/>
        <w:spacing w:line="450" w:lineRule="atLeast"/>
        <w:jc w:val="both"/>
        <w:rPr>
          <w:rFonts w:ascii="Courier New" w:hAnsi="Courier New" w:cs="Courier New"/>
          <w:sz w:val="20"/>
        </w:rPr>
      </w:pPr>
      <w:r w:rsidRPr="006E501C">
        <w:rPr>
          <w:rFonts w:ascii="Courier New" w:hAnsi="Courier New" w:cs="Courier New"/>
          <w:sz w:val="20"/>
        </w:rPr>
        <w:fldChar w:fldCharType="begin"/>
      </w:r>
      <w:r w:rsidRPr="006E501C">
        <w:rPr>
          <w:rFonts w:ascii="Courier New" w:hAnsi="Courier New" w:cs="Courier New"/>
          <w:sz w:val="20"/>
        </w:rPr>
        <w:instrText xml:space="preserve"> FILENAME   \* MERGEFORMAT </w:instrText>
      </w:r>
      <w:r w:rsidRPr="006E501C">
        <w:rPr>
          <w:rFonts w:ascii="Courier New" w:hAnsi="Courier New" w:cs="Courier New"/>
          <w:sz w:val="20"/>
        </w:rPr>
        <w:fldChar w:fldCharType="separate"/>
      </w:r>
      <w:r w:rsidR="006768AB" w:rsidRPr="006E501C">
        <w:rPr>
          <w:rFonts w:ascii="Courier New" w:hAnsi="Courier New" w:cs="Courier New"/>
          <w:noProof/>
          <w:sz w:val="20"/>
        </w:rPr>
        <w:t>GC-#1434734-v1-2021-223_Floor_Amd.docx</w:t>
      </w:r>
      <w:r w:rsidRPr="006E501C">
        <w:rPr>
          <w:rFonts w:ascii="Courier New" w:hAnsi="Courier New" w:cs="Courier New"/>
          <w:sz w:val="20"/>
        </w:rPr>
        <w:fldChar w:fldCharType="end"/>
      </w:r>
    </w:p>
    <w:sectPr w:rsidR="00F0347D" w:rsidRPr="00223F8B" w:rsidSect="009B797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81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2316D" w14:textId="77777777" w:rsidR="00A535EB" w:rsidRDefault="00A535EB">
      <w:r>
        <w:separator/>
      </w:r>
    </w:p>
  </w:endnote>
  <w:endnote w:type="continuationSeparator" w:id="0">
    <w:p w14:paraId="443751DF" w14:textId="77777777" w:rsidR="00A535EB" w:rsidRDefault="00A5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0C0E8" w14:textId="77777777" w:rsidR="00004460" w:rsidRDefault="000044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155B92" w14:textId="77777777" w:rsidR="00004460" w:rsidRDefault="000044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F45EF" w14:textId="77777777" w:rsidR="00004460" w:rsidRDefault="00004460">
    <w:pPr>
      <w:pStyle w:val="Footer"/>
      <w:framePr w:wrap="around" w:vAnchor="text" w:hAnchor="margin" w:xAlign="center" w:y="1"/>
      <w:rPr>
        <w:rStyle w:val="PageNumber"/>
        <w:rFonts w:ascii="Courier New" w:hAnsi="Courier New"/>
        <w:sz w:val="23"/>
      </w:rPr>
    </w:pPr>
    <w:r>
      <w:rPr>
        <w:rStyle w:val="PageNumber"/>
        <w:rFonts w:ascii="Courier New" w:hAnsi="Courier New"/>
        <w:sz w:val="23"/>
      </w:rPr>
      <w:t xml:space="preserve">- </w:t>
    </w:r>
    <w:r>
      <w:rPr>
        <w:rStyle w:val="PageNumber"/>
        <w:rFonts w:ascii="Courier New" w:hAnsi="Courier New"/>
        <w:sz w:val="23"/>
      </w:rPr>
      <w:fldChar w:fldCharType="begin"/>
    </w:r>
    <w:r>
      <w:rPr>
        <w:rStyle w:val="PageNumber"/>
        <w:rFonts w:ascii="Courier New" w:hAnsi="Courier New"/>
        <w:sz w:val="23"/>
      </w:rPr>
      <w:instrText xml:space="preserve">PAGE  </w:instrText>
    </w:r>
    <w:r>
      <w:rPr>
        <w:rStyle w:val="PageNumber"/>
        <w:rFonts w:ascii="Courier New" w:hAnsi="Courier New"/>
        <w:sz w:val="23"/>
      </w:rPr>
      <w:fldChar w:fldCharType="separate"/>
    </w:r>
    <w:r w:rsidR="00386F3B">
      <w:rPr>
        <w:rStyle w:val="PageNumber"/>
        <w:rFonts w:ascii="Courier New" w:hAnsi="Courier New"/>
        <w:noProof/>
        <w:sz w:val="23"/>
      </w:rPr>
      <w:t>2</w:t>
    </w:r>
    <w:r>
      <w:rPr>
        <w:rStyle w:val="PageNumber"/>
        <w:rFonts w:ascii="Courier New" w:hAnsi="Courier New"/>
        <w:sz w:val="23"/>
      </w:rPr>
      <w:fldChar w:fldCharType="end"/>
    </w:r>
    <w:r>
      <w:rPr>
        <w:rStyle w:val="PageNumber"/>
        <w:rFonts w:ascii="Courier New" w:hAnsi="Courier New"/>
        <w:sz w:val="23"/>
      </w:rPr>
      <w:t xml:space="preserve"> -</w:t>
    </w:r>
  </w:p>
  <w:p w14:paraId="108AA351" w14:textId="77777777" w:rsidR="00004460" w:rsidRDefault="000044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9BBF" w14:textId="77777777" w:rsidR="00AE722E" w:rsidRDefault="00AE7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3DED3" w14:textId="77777777" w:rsidR="00A535EB" w:rsidRDefault="00A535EB">
      <w:r>
        <w:separator/>
      </w:r>
    </w:p>
  </w:footnote>
  <w:footnote w:type="continuationSeparator" w:id="0">
    <w:p w14:paraId="68E13B20" w14:textId="77777777" w:rsidR="00A535EB" w:rsidRDefault="00A53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8CA95" w14:textId="77777777" w:rsidR="00AE722E" w:rsidRDefault="00AE7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AC21B" w14:textId="77777777" w:rsidR="00AE722E" w:rsidRDefault="00AE72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6AF2" w14:textId="2BB18C80" w:rsidR="00AE722E" w:rsidRDefault="00AE7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5010"/>
    <w:multiLevelType w:val="hybridMultilevel"/>
    <w:tmpl w:val="4D3C461C"/>
    <w:lvl w:ilvl="0" w:tplc="D286D6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D60BB0"/>
    <w:multiLevelType w:val="hybridMultilevel"/>
    <w:tmpl w:val="47C6C28C"/>
    <w:lvl w:ilvl="0" w:tplc="608425D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FA86F63"/>
    <w:multiLevelType w:val="hybridMultilevel"/>
    <w:tmpl w:val="1584AE34"/>
    <w:lvl w:ilvl="0" w:tplc="DA4634B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2C54DD9"/>
    <w:multiLevelType w:val="hybridMultilevel"/>
    <w:tmpl w:val="6F06B6B8"/>
    <w:lvl w:ilvl="0" w:tplc="FE78C9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54A39D2"/>
    <w:multiLevelType w:val="hybridMultilevel"/>
    <w:tmpl w:val="57781430"/>
    <w:lvl w:ilvl="0" w:tplc="70CA995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8A04883"/>
    <w:multiLevelType w:val="hybridMultilevel"/>
    <w:tmpl w:val="0AEE970E"/>
    <w:lvl w:ilvl="0" w:tplc="FE78C9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5C16CD"/>
    <w:multiLevelType w:val="hybridMultilevel"/>
    <w:tmpl w:val="BA40B946"/>
    <w:lvl w:ilvl="0" w:tplc="3190A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F8"/>
    <w:rsid w:val="0000070A"/>
    <w:rsid w:val="00004460"/>
    <w:rsid w:val="00012CF2"/>
    <w:rsid w:val="00013AF6"/>
    <w:rsid w:val="00013E97"/>
    <w:rsid w:val="00020DB5"/>
    <w:rsid w:val="00020EAD"/>
    <w:rsid w:val="00026B8A"/>
    <w:rsid w:val="00027616"/>
    <w:rsid w:val="00030187"/>
    <w:rsid w:val="00031B57"/>
    <w:rsid w:val="00032682"/>
    <w:rsid w:val="00035154"/>
    <w:rsid w:val="00036AE6"/>
    <w:rsid w:val="00036BB7"/>
    <w:rsid w:val="00037295"/>
    <w:rsid w:val="00041F00"/>
    <w:rsid w:val="000426D3"/>
    <w:rsid w:val="00042AC6"/>
    <w:rsid w:val="00042C2D"/>
    <w:rsid w:val="0004598A"/>
    <w:rsid w:val="00046E96"/>
    <w:rsid w:val="000475CA"/>
    <w:rsid w:val="000507ED"/>
    <w:rsid w:val="000533CE"/>
    <w:rsid w:val="000615EF"/>
    <w:rsid w:val="0007290D"/>
    <w:rsid w:val="00072AAD"/>
    <w:rsid w:val="00072E92"/>
    <w:rsid w:val="00073F06"/>
    <w:rsid w:val="00074269"/>
    <w:rsid w:val="00077C1A"/>
    <w:rsid w:val="00077ED7"/>
    <w:rsid w:val="00084647"/>
    <w:rsid w:val="00084E5C"/>
    <w:rsid w:val="0008502A"/>
    <w:rsid w:val="00086862"/>
    <w:rsid w:val="00090664"/>
    <w:rsid w:val="00092AFF"/>
    <w:rsid w:val="00093088"/>
    <w:rsid w:val="00093DEA"/>
    <w:rsid w:val="000A59BC"/>
    <w:rsid w:val="000B0868"/>
    <w:rsid w:val="000B3A86"/>
    <w:rsid w:val="000B56BF"/>
    <w:rsid w:val="000C0ED7"/>
    <w:rsid w:val="000C2C0B"/>
    <w:rsid w:val="000C400D"/>
    <w:rsid w:val="000C5FC7"/>
    <w:rsid w:val="000D0A6E"/>
    <w:rsid w:val="000D1ADD"/>
    <w:rsid w:val="000D2C5A"/>
    <w:rsid w:val="000D41A4"/>
    <w:rsid w:val="000D5063"/>
    <w:rsid w:val="000D586E"/>
    <w:rsid w:val="000D6F43"/>
    <w:rsid w:val="000E62E1"/>
    <w:rsid w:val="000F0C62"/>
    <w:rsid w:val="000F71B6"/>
    <w:rsid w:val="00100262"/>
    <w:rsid w:val="001019A4"/>
    <w:rsid w:val="0010390C"/>
    <w:rsid w:val="001045EC"/>
    <w:rsid w:val="00112828"/>
    <w:rsid w:val="00114456"/>
    <w:rsid w:val="00114524"/>
    <w:rsid w:val="00117DE8"/>
    <w:rsid w:val="001216AF"/>
    <w:rsid w:val="00136E02"/>
    <w:rsid w:val="00136F28"/>
    <w:rsid w:val="00140475"/>
    <w:rsid w:val="00146A84"/>
    <w:rsid w:val="00147E40"/>
    <w:rsid w:val="00150B69"/>
    <w:rsid w:val="00152129"/>
    <w:rsid w:val="0015266A"/>
    <w:rsid w:val="00153DE2"/>
    <w:rsid w:val="00157DE8"/>
    <w:rsid w:val="00161E0B"/>
    <w:rsid w:val="00162AB8"/>
    <w:rsid w:val="00164B21"/>
    <w:rsid w:val="00164BE6"/>
    <w:rsid w:val="0017145F"/>
    <w:rsid w:val="0017601F"/>
    <w:rsid w:val="00176037"/>
    <w:rsid w:val="001779E7"/>
    <w:rsid w:val="00180DD8"/>
    <w:rsid w:val="001856CB"/>
    <w:rsid w:val="001861AB"/>
    <w:rsid w:val="001872BE"/>
    <w:rsid w:val="001873DF"/>
    <w:rsid w:val="00193E9C"/>
    <w:rsid w:val="00193EAE"/>
    <w:rsid w:val="00194E18"/>
    <w:rsid w:val="001A2049"/>
    <w:rsid w:val="001A2EBD"/>
    <w:rsid w:val="001A7124"/>
    <w:rsid w:val="001A7F69"/>
    <w:rsid w:val="001B1469"/>
    <w:rsid w:val="001B3F2F"/>
    <w:rsid w:val="001B4614"/>
    <w:rsid w:val="001B6BE7"/>
    <w:rsid w:val="001B75EF"/>
    <w:rsid w:val="001C19FF"/>
    <w:rsid w:val="001E1C25"/>
    <w:rsid w:val="001F2C12"/>
    <w:rsid w:val="001F4753"/>
    <w:rsid w:val="001F7AA9"/>
    <w:rsid w:val="001F7C72"/>
    <w:rsid w:val="00200199"/>
    <w:rsid w:val="00200A45"/>
    <w:rsid w:val="0020370E"/>
    <w:rsid w:val="002060F1"/>
    <w:rsid w:val="0021092D"/>
    <w:rsid w:val="00211516"/>
    <w:rsid w:val="00212D9D"/>
    <w:rsid w:val="002146FF"/>
    <w:rsid w:val="002153C1"/>
    <w:rsid w:val="00215420"/>
    <w:rsid w:val="0021546E"/>
    <w:rsid w:val="00215C03"/>
    <w:rsid w:val="00217037"/>
    <w:rsid w:val="00217F15"/>
    <w:rsid w:val="00223CF9"/>
    <w:rsid w:val="00223F8B"/>
    <w:rsid w:val="00226CC5"/>
    <w:rsid w:val="00235DE5"/>
    <w:rsid w:val="00241BD7"/>
    <w:rsid w:val="00244D74"/>
    <w:rsid w:val="00244DAE"/>
    <w:rsid w:val="002469A4"/>
    <w:rsid w:val="00247C4D"/>
    <w:rsid w:val="002505F3"/>
    <w:rsid w:val="00250D5D"/>
    <w:rsid w:val="00253D7E"/>
    <w:rsid w:val="002561C9"/>
    <w:rsid w:val="002609A0"/>
    <w:rsid w:val="00260BA2"/>
    <w:rsid w:val="00262BF6"/>
    <w:rsid w:val="00266C68"/>
    <w:rsid w:val="00266F09"/>
    <w:rsid w:val="00277333"/>
    <w:rsid w:val="002773CA"/>
    <w:rsid w:val="00281943"/>
    <w:rsid w:val="00281EC5"/>
    <w:rsid w:val="002849E2"/>
    <w:rsid w:val="0029577F"/>
    <w:rsid w:val="002960F8"/>
    <w:rsid w:val="00297BEF"/>
    <w:rsid w:val="002A12DD"/>
    <w:rsid w:val="002A1649"/>
    <w:rsid w:val="002A192F"/>
    <w:rsid w:val="002A31A8"/>
    <w:rsid w:val="002B117F"/>
    <w:rsid w:val="002B392D"/>
    <w:rsid w:val="002B4698"/>
    <w:rsid w:val="002B62B8"/>
    <w:rsid w:val="002C0004"/>
    <w:rsid w:val="002C1C62"/>
    <w:rsid w:val="002C261C"/>
    <w:rsid w:val="002C6A70"/>
    <w:rsid w:val="002D2E9E"/>
    <w:rsid w:val="002D489B"/>
    <w:rsid w:val="002D7CBF"/>
    <w:rsid w:val="002E0155"/>
    <w:rsid w:val="002E7308"/>
    <w:rsid w:val="002F18FE"/>
    <w:rsid w:val="002F33D1"/>
    <w:rsid w:val="002F50C2"/>
    <w:rsid w:val="002F69BD"/>
    <w:rsid w:val="00302FDB"/>
    <w:rsid w:val="003049A1"/>
    <w:rsid w:val="00310EB3"/>
    <w:rsid w:val="00316589"/>
    <w:rsid w:val="00316646"/>
    <w:rsid w:val="0031664F"/>
    <w:rsid w:val="00320F82"/>
    <w:rsid w:val="00323F42"/>
    <w:rsid w:val="003240B9"/>
    <w:rsid w:val="0032454B"/>
    <w:rsid w:val="00327DBF"/>
    <w:rsid w:val="00341B19"/>
    <w:rsid w:val="0034298F"/>
    <w:rsid w:val="0034761A"/>
    <w:rsid w:val="00352CED"/>
    <w:rsid w:val="00353E01"/>
    <w:rsid w:val="003560E8"/>
    <w:rsid w:val="003628C9"/>
    <w:rsid w:val="0036357A"/>
    <w:rsid w:val="003705BD"/>
    <w:rsid w:val="00371B37"/>
    <w:rsid w:val="0037323E"/>
    <w:rsid w:val="003734A0"/>
    <w:rsid w:val="003755B3"/>
    <w:rsid w:val="00376AF0"/>
    <w:rsid w:val="003814E2"/>
    <w:rsid w:val="003857E0"/>
    <w:rsid w:val="00386F3B"/>
    <w:rsid w:val="00387E14"/>
    <w:rsid w:val="003B487B"/>
    <w:rsid w:val="003B4894"/>
    <w:rsid w:val="003B6979"/>
    <w:rsid w:val="003C26D4"/>
    <w:rsid w:val="003C3BD3"/>
    <w:rsid w:val="003C4220"/>
    <w:rsid w:val="003C62AD"/>
    <w:rsid w:val="003C6E86"/>
    <w:rsid w:val="003D3169"/>
    <w:rsid w:val="003D544D"/>
    <w:rsid w:val="003D6130"/>
    <w:rsid w:val="003E07EB"/>
    <w:rsid w:val="003E4FB9"/>
    <w:rsid w:val="003E54C5"/>
    <w:rsid w:val="003E7A88"/>
    <w:rsid w:val="003F0A1D"/>
    <w:rsid w:val="003F2562"/>
    <w:rsid w:val="003F331E"/>
    <w:rsid w:val="003F7457"/>
    <w:rsid w:val="003F7A70"/>
    <w:rsid w:val="00401877"/>
    <w:rsid w:val="00401D10"/>
    <w:rsid w:val="00405D80"/>
    <w:rsid w:val="00406EF7"/>
    <w:rsid w:val="00407094"/>
    <w:rsid w:val="00410882"/>
    <w:rsid w:val="00411E99"/>
    <w:rsid w:val="0041228B"/>
    <w:rsid w:val="0041253B"/>
    <w:rsid w:val="00412A3C"/>
    <w:rsid w:val="00413971"/>
    <w:rsid w:val="00414F1E"/>
    <w:rsid w:val="00416332"/>
    <w:rsid w:val="00422DA1"/>
    <w:rsid w:val="004315B0"/>
    <w:rsid w:val="00433086"/>
    <w:rsid w:val="0043495B"/>
    <w:rsid w:val="00434EB1"/>
    <w:rsid w:val="004423F7"/>
    <w:rsid w:val="00443DCB"/>
    <w:rsid w:val="00444AD5"/>
    <w:rsid w:val="00446E05"/>
    <w:rsid w:val="00447CF9"/>
    <w:rsid w:val="00450510"/>
    <w:rsid w:val="00457666"/>
    <w:rsid w:val="00461102"/>
    <w:rsid w:val="00464E84"/>
    <w:rsid w:val="00467FAD"/>
    <w:rsid w:val="0047017B"/>
    <w:rsid w:val="00473643"/>
    <w:rsid w:val="00473728"/>
    <w:rsid w:val="00482D98"/>
    <w:rsid w:val="00483EED"/>
    <w:rsid w:val="00484C0D"/>
    <w:rsid w:val="00493080"/>
    <w:rsid w:val="00495118"/>
    <w:rsid w:val="00495D86"/>
    <w:rsid w:val="004A084C"/>
    <w:rsid w:val="004A6C61"/>
    <w:rsid w:val="004B1156"/>
    <w:rsid w:val="004C453F"/>
    <w:rsid w:val="004D6455"/>
    <w:rsid w:val="004E28FD"/>
    <w:rsid w:val="004E7202"/>
    <w:rsid w:val="004F31AA"/>
    <w:rsid w:val="004F33E8"/>
    <w:rsid w:val="00521439"/>
    <w:rsid w:val="00523E9E"/>
    <w:rsid w:val="0053100D"/>
    <w:rsid w:val="005360B4"/>
    <w:rsid w:val="005365A7"/>
    <w:rsid w:val="00536783"/>
    <w:rsid w:val="0054276C"/>
    <w:rsid w:val="00542EFD"/>
    <w:rsid w:val="00543905"/>
    <w:rsid w:val="00547EDE"/>
    <w:rsid w:val="00552BE9"/>
    <w:rsid w:val="00565F3C"/>
    <w:rsid w:val="00570F0C"/>
    <w:rsid w:val="00572422"/>
    <w:rsid w:val="00572DB6"/>
    <w:rsid w:val="005749AB"/>
    <w:rsid w:val="00574D63"/>
    <w:rsid w:val="0058493E"/>
    <w:rsid w:val="0058512D"/>
    <w:rsid w:val="00585453"/>
    <w:rsid w:val="0058658B"/>
    <w:rsid w:val="005870E8"/>
    <w:rsid w:val="005916C9"/>
    <w:rsid w:val="005918D5"/>
    <w:rsid w:val="00593D3D"/>
    <w:rsid w:val="005974D5"/>
    <w:rsid w:val="00597848"/>
    <w:rsid w:val="005A7D91"/>
    <w:rsid w:val="005B1DB9"/>
    <w:rsid w:val="005B5934"/>
    <w:rsid w:val="005B7CF0"/>
    <w:rsid w:val="005C67D2"/>
    <w:rsid w:val="005C74B0"/>
    <w:rsid w:val="005C7EAE"/>
    <w:rsid w:val="005D0BB2"/>
    <w:rsid w:val="005D12F5"/>
    <w:rsid w:val="005D34CE"/>
    <w:rsid w:val="005D62E8"/>
    <w:rsid w:val="005D7143"/>
    <w:rsid w:val="005D7ED1"/>
    <w:rsid w:val="005E03EA"/>
    <w:rsid w:val="005E0CD4"/>
    <w:rsid w:val="005E4CCF"/>
    <w:rsid w:val="005E52CE"/>
    <w:rsid w:val="005E593A"/>
    <w:rsid w:val="005F3EE1"/>
    <w:rsid w:val="005F4E32"/>
    <w:rsid w:val="005F6855"/>
    <w:rsid w:val="005F694F"/>
    <w:rsid w:val="00602D79"/>
    <w:rsid w:val="0060476B"/>
    <w:rsid w:val="00606F79"/>
    <w:rsid w:val="006128B3"/>
    <w:rsid w:val="00615F66"/>
    <w:rsid w:val="00622EBB"/>
    <w:rsid w:val="0062676F"/>
    <w:rsid w:val="006346AA"/>
    <w:rsid w:val="00641092"/>
    <w:rsid w:val="00642249"/>
    <w:rsid w:val="00645192"/>
    <w:rsid w:val="00650153"/>
    <w:rsid w:val="0065104F"/>
    <w:rsid w:val="00652291"/>
    <w:rsid w:val="0065475C"/>
    <w:rsid w:val="00656B16"/>
    <w:rsid w:val="00663E1B"/>
    <w:rsid w:val="00665924"/>
    <w:rsid w:val="006668C5"/>
    <w:rsid w:val="006724C5"/>
    <w:rsid w:val="006730FC"/>
    <w:rsid w:val="0067493E"/>
    <w:rsid w:val="00675813"/>
    <w:rsid w:val="006768AB"/>
    <w:rsid w:val="006833E1"/>
    <w:rsid w:val="00685F59"/>
    <w:rsid w:val="0068626E"/>
    <w:rsid w:val="0069292B"/>
    <w:rsid w:val="00693E98"/>
    <w:rsid w:val="006A09DD"/>
    <w:rsid w:val="006A740C"/>
    <w:rsid w:val="006B079A"/>
    <w:rsid w:val="006B11DE"/>
    <w:rsid w:val="006B51B2"/>
    <w:rsid w:val="006B662B"/>
    <w:rsid w:val="006C1F93"/>
    <w:rsid w:val="006C6183"/>
    <w:rsid w:val="006C725F"/>
    <w:rsid w:val="006D06C5"/>
    <w:rsid w:val="006D28D0"/>
    <w:rsid w:val="006D3810"/>
    <w:rsid w:val="006D64DC"/>
    <w:rsid w:val="006E0107"/>
    <w:rsid w:val="006E03A0"/>
    <w:rsid w:val="006E1634"/>
    <w:rsid w:val="006E2B14"/>
    <w:rsid w:val="006E501C"/>
    <w:rsid w:val="006E643A"/>
    <w:rsid w:val="006E7942"/>
    <w:rsid w:val="006F3B08"/>
    <w:rsid w:val="006F7149"/>
    <w:rsid w:val="007000DC"/>
    <w:rsid w:val="00702C44"/>
    <w:rsid w:val="00703B16"/>
    <w:rsid w:val="00713BEA"/>
    <w:rsid w:val="00714F3D"/>
    <w:rsid w:val="00716C5C"/>
    <w:rsid w:val="007175B5"/>
    <w:rsid w:val="00722615"/>
    <w:rsid w:val="00723DDA"/>
    <w:rsid w:val="00726A30"/>
    <w:rsid w:val="007338EA"/>
    <w:rsid w:val="0074227E"/>
    <w:rsid w:val="007450E3"/>
    <w:rsid w:val="00745ADA"/>
    <w:rsid w:val="0075029A"/>
    <w:rsid w:val="00754A3C"/>
    <w:rsid w:val="00755D40"/>
    <w:rsid w:val="007565CE"/>
    <w:rsid w:val="00760648"/>
    <w:rsid w:val="007667B0"/>
    <w:rsid w:val="0077052E"/>
    <w:rsid w:val="00770815"/>
    <w:rsid w:val="0077731B"/>
    <w:rsid w:val="0077775B"/>
    <w:rsid w:val="00780122"/>
    <w:rsid w:val="00783C31"/>
    <w:rsid w:val="007900E3"/>
    <w:rsid w:val="007935CA"/>
    <w:rsid w:val="007A04E8"/>
    <w:rsid w:val="007A2283"/>
    <w:rsid w:val="007A4159"/>
    <w:rsid w:val="007A46D0"/>
    <w:rsid w:val="007A7580"/>
    <w:rsid w:val="007B1394"/>
    <w:rsid w:val="007B229B"/>
    <w:rsid w:val="007B26B0"/>
    <w:rsid w:val="007B4E84"/>
    <w:rsid w:val="007B532A"/>
    <w:rsid w:val="007B69AF"/>
    <w:rsid w:val="007C1593"/>
    <w:rsid w:val="007C265D"/>
    <w:rsid w:val="007C2BB8"/>
    <w:rsid w:val="007C59F2"/>
    <w:rsid w:val="007C6FE3"/>
    <w:rsid w:val="007D0198"/>
    <w:rsid w:val="007D2099"/>
    <w:rsid w:val="007D2929"/>
    <w:rsid w:val="007D7A4C"/>
    <w:rsid w:val="007E1E0E"/>
    <w:rsid w:val="007E64F0"/>
    <w:rsid w:val="007E6E0F"/>
    <w:rsid w:val="007E725C"/>
    <w:rsid w:val="007F10EC"/>
    <w:rsid w:val="007F1ACE"/>
    <w:rsid w:val="007F3361"/>
    <w:rsid w:val="0080070C"/>
    <w:rsid w:val="00802E3E"/>
    <w:rsid w:val="00811DA7"/>
    <w:rsid w:val="00820F88"/>
    <w:rsid w:val="00831034"/>
    <w:rsid w:val="00832846"/>
    <w:rsid w:val="00834061"/>
    <w:rsid w:val="008344E1"/>
    <w:rsid w:val="008347D9"/>
    <w:rsid w:val="00834CF0"/>
    <w:rsid w:val="00835C3D"/>
    <w:rsid w:val="0083666A"/>
    <w:rsid w:val="0083710B"/>
    <w:rsid w:val="00837D80"/>
    <w:rsid w:val="008413CD"/>
    <w:rsid w:val="00841459"/>
    <w:rsid w:val="00841957"/>
    <w:rsid w:val="008529C5"/>
    <w:rsid w:val="008535F2"/>
    <w:rsid w:val="00855C01"/>
    <w:rsid w:val="008614AE"/>
    <w:rsid w:val="00861D49"/>
    <w:rsid w:val="00863B6E"/>
    <w:rsid w:val="00872BF8"/>
    <w:rsid w:val="00877320"/>
    <w:rsid w:val="00877F76"/>
    <w:rsid w:val="008870A8"/>
    <w:rsid w:val="00887646"/>
    <w:rsid w:val="00891343"/>
    <w:rsid w:val="008929F3"/>
    <w:rsid w:val="00895FF6"/>
    <w:rsid w:val="00897CB6"/>
    <w:rsid w:val="008A491B"/>
    <w:rsid w:val="008B095E"/>
    <w:rsid w:val="008B2598"/>
    <w:rsid w:val="008B3339"/>
    <w:rsid w:val="008B3488"/>
    <w:rsid w:val="008B66C4"/>
    <w:rsid w:val="008B714E"/>
    <w:rsid w:val="008C1760"/>
    <w:rsid w:val="008C1E60"/>
    <w:rsid w:val="008C4AAB"/>
    <w:rsid w:val="008C562C"/>
    <w:rsid w:val="008C578D"/>
    <w:rsid w:val="008C58E3"/>
    <w:rsid w:val="008D41A7"/>
    <w:rsid w:val="008D50CB"/>
    <w:rsid w:val="008D63EF"/>
    <w:rsid w:val="008E163E"/>
    <w:rsid w:val="008E5006"/>
    <w:rsid w:val="008E6E3B"/>
    <w:rsid w:val="008F2D1D"/>
    <w:rsid w:val="008F606C"/>
    <w:rsid w:val="008F785A"/>
    <w:rsid w:val="009009E6"/>
    <w:rsid w:val="0090104E"/>
    <w:rsid w:val="00902BC8"/>
    <w:rsid w:val="00902C51"/>
    <w:rsid w:val="009030D4"/>
    <w:rsid w:val="00906A44"/>
    <w:rsid w:val="0091338D"/>
    <w:rsid w:val="00915BD8"/>
    <w:rsid w:val="00917B2F"/>
    <w:rsid w:val="00922C09"/>
    <w:rsid w:val="009262A7"/>
    <w:rsid w:val="0093010C"/>
    <w:rsid w:val="00933B5B"/>
    <w:rsid w:val="00937CCB"/>
    <w:rsid w:val="009435FD"/>
    <w:rsid w:val="00944586"/>
    <w:rsid w:val="00950491"/>
    <w:rsid w:val="009504CD"/>
    <w:rsid w:val="00950809"/>
    <w:rsid w:val="0095345F"/>
    <w:rsid w:val="009570BB"/>
    <w:rsid w:val="00960A7B"/>
    <w:rsid w:val="00961AD4"/>
    <w:rsid w:val="009621CF"/>
    <w:rsid w:val="0097434E"/>
    <w:rsid w:val="0097692C"/>
    <w:rsid w:val="0097763C"/>
    <w:rsid w:val="00977B7A"/>
    <w:rsid w:val="009858D7"/>
    <w:rsid w:val="00990973"/>
    <w:rsid w:val="00990F5D"/>
    <w:rsid w:val="0099298D"/>
    <w:rsid w:val="009956B8"/>
    <w:rsid w:val="00997660"/>
    <w:rsid w:val="009A1A29"/>
    <w:rsid w:val="009A2440"/>
    <w:rsid w:val="009A6EBB"/>
    <w:rsid w:val="009B1676"/>
    <w:rsid w:val="009B797C"/>
    <w:rsid w:val="009C04D0"/>
    <w:rsid w:val="009C33AF"/>
    <w:rsid w:val="009C5B40"/>
    <w:rsid w:val="009C6BA5"/>
    <w:rsid w:val="009C73A5"/>
    <w:rsid w:val="009D01DA"/>
    <w:rsid w:val="009D02A3"/>
    <w:rsid w:val="009D0AD2"/>
    <w:rsid w:val="009D3A5D"/>
    <w:rsid w:val="009E21DD"/>
    <w:rsid w:val="009E3DE2"/>
    <w:rsid w:val="009E41F2"/>
    <w:rsid w:val="009E427E"/>
    <w:rsid w:val="009E4D1A"/>
    <w:rsid w:val="009E6E5E"/>
    <w:rsid w:val="009F5A72"/>
    <w:rsid w:val="009F61F8"/>
    <w:rsid w:val="00A13351"/>
    <w:rsid w:val="00A140EC"/>
    <w:rsid w:val="00A176B7"/>
    <w:rsid w:val="00A2004E"/>
    <w:rsid w:val="00A209CC"/>
    <w:rsid w:val="00A20EDE"/>
    <w:rsid w:val="00A2196F"/>
    <w:rsid w:val="00A247BA"/>
    <w:rsid w:val="00A277F6"/>
    <w:rsid w:val="00A32453"/>
    <w:rsid w:val="00A40558"/>
    <w:rsid w:val="00A40CCD"/>
    <w:rsid w:val="00A42136"/>
    <w:rsid w:val="00A44D0D"/>
    <w:rsid w:val="00A45BFE"/>
    <w:rsid w:val="00A467B6"/>
    <w:rsid w:val="00A47164"/>
    <w:rsid w:val="00A535EB"/>
    <w:rsid w:val="00A536E2"/>
    <w:rsid w:val="00A540D0"/>
    <w:rsid w:val="00A55E1B"/>
    <w:rsid w:val="00A56ED2"/>
    <w:rsid w:val="00A5780F"/>
    <w:rsid w:val="00A60C7C"/>
    <w:rsid w:val="00A63A57"/>
    <w:rsid w:val="00A6404C"/>
    <w:rsid w:val="00A642B5"/>
    <w:rsid w:val="00A707B9"/>
    <w:rsid w:val="00A714B7"/>
    <w:rsid w:val="00A73A83"/>
    <w:rsid w:val="00A763A0"/>
    <w:rsid w:val="00A76F3E"/>
    <w:rsid w:val="00A81A31"/>
    <w:rsid w:val="00A87BAC"/>
    <w:rsid w:val="00A92BE6"/>
    <w:rsid w:val="00A93F22"/>
    <w:rsid w:val="00A94646"/>
    <w:rsid w:val="00A95835"/>
    <w:rsid w:val="00A9740D"/>
    <w:rsid w:val="00AB0B5B"/>
    <w:rsid w:val="00AB27E5"/>
    <w:rsid w:val="00AB635B"/>
    <w:rsid w:val="00AC2D18"/>
    <w:rsid w:val="00AC3663"/>
    <w:rsid w:val="00AD07CD"/>
    <w:rsid w:val="00AD1623"/>
    <w:rsid w:val="00AD46F1"/>
    <w:rsid w:val="00AD4D4D"/>
    <w:rsid w:val="00AD545A"/>
    <w:rsid w:val="00AD6F76"/>
    <w:rsid w:val="00AE09A9"/>
    <w:rsid w:val="00AE32B1"/>
    <w:rsid w:val="00AE437B"/>
    <w:rsid w:val="00AE5064"/>
    <w:rsid w:val="00AE722E"/>
    <w:rsid w:val="00AF205A"/>
    <w:rsid w:val="00AF2CD0"/>
    <w:rsid w:val="00AF3B15"/>
    <w:rsid w:val="00B06C2F"/>
    <w:rsid w:val="00B101D6"/>
    <w:rsid w:val="00B105A6"/>
    <w:rsid w:val="00B13160"/>
    <w:rsid w:val="00B167D2"/>
    <w:rsid w:val="00B16B54"/>
    <w:rsid w:val="00B20982"/>
    <w:rsid w:val="00B20F99"/>
    <w:rsid w:val="00B25B23"/>
    <w:rsid w:val="00B26AB8"/>
    <w:rsid w:val="00B271F7"/>
    <w:rsid w:val="00B33012"/>
    <w:rsid w:val="00B34EF4"/>
    <w:rsid w:val="00B36097"/>
    <w:rsid w:val="00B362A5"/>
    <w:rsid w:val="00B36A8B"/>
    <w:rsid w:val="00B45D13"/>
    <w:rsid w:val="00B60104"/>
    <w:rsid w:val="00B63D0A"/>
    <w:rsid w:val="00B6427D"/>
    <w:rsid w:val="00B6472C"/>
    <w:rsid w:val="00B77391"/>
    <w:rsid w:val="00B808CD"/>
    <w:rsid w:val="00B90119"/>
    <w:rsid w:val="00B9070D"/>
    <w:rsid w:val="00B92E30"/>
    <w:rsid w:val="00B95241"/>
    <w:rsid w:val="00B9604E"/>
    <w:rsid w:val="00B97B95"/>
    <w:rsid w:val="00BA12EA"/>
    <w:rsid w:val="00BA26C2"/>
    <w:rsid w:val="00BA46F7"/>
    <w:rsid w:val="00BA7F8B"/>
    <w:rsid w:val="00BB20E8"/>
    <w:rsid w:val="00BB29AD"/>
    <w:rsid w:val="00BB3B00"/>
    <w:rsid w:val="00BB66D2"/>
    <w:rsid w:val="00BB6C7F"/>
    <w:rsid w:val="00BC1DB5"/>
    <w:rsid w:val="00BC27C8"/>
    <w:rsid w:val="00BC6DEE"/>
    <w:rsid w:val="00BC7148"/>
    <w:rsid w:val="00BD199A"/>
    <w:rsid w:val="00BD283C"/>
    <w:rsid w:val="00BD2E78"/>
    <w:rsid w:val="00BD6F90"/>
    <w:rsid w:val="00BE11C1"/>
    <w:rsid w:val="00BE2CF0"/>
    <w:rsid w:val="00BE7194"/>
    <w:rsid w:val="00BE7833"/>
    <w:rsid w:val="00BE79BF"/>
    <w:rsid w:val="00C0650E"/>
    <w:rsid w:val="00C07BF9"/>
    <w:rsid w:val="00C130A5"/>
    <w:rsid w:val="00C16A87"/>
    <w:rsid w:val="00C17C22"/>
    <w:rsid w:val="00C213DD"/>
    <w:rsid w:val="00C217B8"/>
    <w:rsid w:val="00C2404A"/>
    <w:rsid w:val="00C25D00"/>
    <w:rsid w:val="00C27BF8"/>
    <w:rsid w:val="00C33261"/>
    <w:rsid w:val="00C3419E"/>
    <w:rsid w:val="00C34DDB"/>
    <w:rsid w:val="00C42CB2"/>
    <w:rsid w:val="00C445FB"/>
    <w:rsid w:val="00C523C4"/>
    <w:rsid w:val="00C5319C"/>
    <w:rsid w:val="00C640B5"/>
    <w:rsid w:val="00C72253"/>
    <w:rsid w:val="00C734D7"/>
    <w:rsid w:val="00C82F31"/>
    <w:rsid w:val="00C8482D"/>
    <w:rsid w:val="00C84C9E"/>
    <w:rsid w:val="00C852CF"/>
    <w:rsid w:val="00C86F76"/>
    <w:rsid w:val="00C9108C"/>
    <w:rsid w:val="00C91246"/>
    <w:rsid w:val="00C92F05"/>
    <w:rsid w:val="00C9682E"/>
    <w:rsid w:val="00CA2B03"/>
    <w:rsid w:val="00CA4223"/>
    <w:rsid w:val="00CB00BD"/>
    <w:rsid w:val="00CB12A4"/>
    <w:rsid w:val="00CB7344"/>
    <w:rsid w:val="00CC0180"/>
    <w:rsid w:val="00CC34DA"/>
    <w:rsid w:val="00CD01F8"/>
    <w:rsid w:val="00CD1BC1"/>
    <w:rsid w:val="00CD3BFC"/>
    <w:rsid w:val="00CD46E0"/>
    <w:rsid w:val="00CD5C3F"/>
    <w:rsid w:val="00CD63C2"/>
    <w:rsid w:val="00CD7525"/>
    <w:rsid w:val="00CD75E2"/>
    <w:rsid w:val="00CE1EB1"/>
    <w:rsid w:val="00CE2ACB"/>
    <w:rsid w:val="00CE7D9C"/>
    <w:rsid w:val="00CF2063"/>
    <w:rsid w:val="00CF2CC6"/>
    <w:rsid w:val="00CF4213"/>
    <w:rsid w:val="00D05E8B"/>
    <w:rsid w:val="00D0617A"/>
    <w:rsid w:val="00D06B6A"/>
    <w:rsid w:val="00D10E9A"/>
    <w:rsid w:val="00D11E69"/>
    <w:rsid w:val="00D11EB7"/>
    <w:rsid w:val="00D132C2"/>
    <w:rsid w:val="00D13C24"/>
    <w:rsid w:val="00D20343"/>
    <w:rsid w:val="00D212A0"/>
    <w:rsid w:val="00D25995"/>
    <w:rsid w:val="00D30504"/>
    <w:rsid w:val="00D30AD5"/>
    <w:rsid w:val="00D34B72"/>
    <w:rsid w:val="00D34F78"/>
    <w:rsid w:val="00D3685B"/>
    <w:rsid w:val="00D4071F"/>
    <w:rsid w:val="00D4121F"/>
    <w:rsid w:val="00D4358F"/>
    <w:rsid w:val="00D44E50"/>
    <w:rsid w:val="00D45F81"/>
    <w:rsid w:val="00D51F30"/>
    <w:rsid w:val="00D5269B"/>
    <w:rsid w:val="00D53487"/>
    <w:rsid w:val="00D53A4B"/>
    <w:rsid w:val="00D53D1E"/>
    <w:rsid w:val="00D54392"/>
    <w:rsid w:val="00D54DE6"/>
    <w:rsid w:val="00D571A3"/>
    <w:rsid w:val="00D577F6"/>
    <w:rsid w:val="00D67316"/>
    <w:rsid w:val="00D7643B"/>
    <w:rsid w:val="00D80D1E"/>
    <w:rsid w:val="00D84CE0"/>
    <w:rsid w:val="00D86062"/>
    <w:rsid w:val="00D87F36"/>
    <w:rsid w:val="00D92F4F"/>
    <w:rsid w:val="00DA2A2F"/>
    <w:rsid w:val="00DA51F8"/>
    <w:rsid w:val="00DA76EF"/>
    <w:rsid w:val="00DB0476"/>
    <w:rsid w:val="00DB4660"/>
    <w:rsid w:val="00DB654F"/>
    <w:rsid w:val="00DB6A90"/>
    <w:rsid w:val="00DC0969"/>
    <w:rsid w:val="00DC0B83"/>
    <w:rsid w:val="00DC0D56"/>
    <w:rsid w:val="00DC1641"/>
    <w:rsid w:val="00DC1999"/>
    <w:rsid w:val="00DC2CB7"/>
    <w:rsid w:val="00DD0D6F"/>
    <w:rsid w:val="00DD13FB"/>
    <w:rsid w:val="00DD1907"/>
    <w:rsid w:val="00DD2347"/>
    <w:rsid w:val="00DD2E81"/>
    <w:rsid w:val="00DD4CF7"/>
    <w:rsid w:val="00DE218D"/>
    <w:rsid w:val="00DE5909"/>
    <w:rsid w:val="00DE637F"/>
    <w:rsid w:val="00DE6D0F"/>
    <w:rsid w:val="00DE72C1"/>
    <w:rsid w:val="00DF1F17"/>
    <w:rsid w:val="00DF6AC4"/>
    <w:rsid w:val="00DF7F75"/>
    <w:rsid w:val="00E03FF0"/>
    <w:rsid w:val="00E13402"/>
    <w:rsid w:val="00E1346D"/>
    <w:rsid w:val="00E1370F"/>
    <w:rsid w:val="00E25115"/>
    <w:rsid w:val="00E256B3"/>
    <w:rsid w:val="00E25E4C"/>
    <w:rsid w:val="00E3007F"/>
    <w:rsid w:val="00E320AC"/>
    <w:rsid w:val="00E32DF4"/>
    <w:rsid w:val="00E33B11"/>
    <w:rsid w:val="00E4222C"/>
    <w:rsid w:val="00E4231B"/>
    <w:rsid w:val="00E44396"/>
    <w:rsid w:val="00E456F2"/>
    <w:rsid w:val="00E47690"/>
    <w:rsid w:val="00E50723"/>
    <w:rsid w:val="00E5300C"/>
    <w:rsid w:val="00E541E5"/>
    <w:rsid w:val="00E55E52"/>
    <w:rsid w:val="00E5763A"/>
    <w:rsid w:val="00E57B24"/>
    <w:rsid w:val="00E609BD"/>
    <w:rsid w:val="00E648FA"/>
    <w:rsid w:val="00E66FE3"/>
    <w:rsid w:val="00E76BF9"/>
    <w:rsid w:val="00E7727E"/>
    <w:rsid w:val="00E77475"/>
    <w:rsid w:val="00E825A6"/>
    <w:rsid w:val="00E85840"/>
    <w:rsid w:val="00E904CD"/>
    <w:rsid w:val="00E90CA2"/>
    <w:rsid w:val="00E91EC3"/>
    <w:rsid w:val="00E95B13"/>
    <w:rsid w:val="00EA1725"/>
    <w:rsid w:val="00EA3781"/>
    <w:rsid w:val="00EA37D7"/>
    <w:rsid w:val="00EA51AC"/>
    <w:rsid w:val="00EA61B8"/>
    <w:rsid w:val="00EA78FA"/>
    <w:rsid w:val="00EB0E51"/>
    <w:rsid w:val="00EB37CC"/>
    <w:rsid w:val="00EC754B"/>
    <w:rsid w:val="00EC7D3C"/>
    <w:rsid w:val="00ED2A6D"/>
    <w:rsid w:val="00ED6B0C"/>
    <w:rsid w:val="00EE1BE2"/>
    <w:rsid w:val="00EF03F1"/>
    <w:rsid w:val="00EF07BA"/>
    <w:rsid w:val="00EF408C"/>
    <w:rsid w:val="00F00109"/>
    <w:rsid w:val="00F0347D"/>
    <w:rsid w:val="00F11231"/>
    <w:rsid w:val="00F11BA0"/>
    <w:rsid w:val="00F13217"/>
    <w:rsid w:val="00F14E12"/>
    <w:rsid w:val="00F16468"/>
    <w:rsid w:val="00F2194A"/>
    <w:rsid w:val="00F25318"/>
    <w:rsid w:val="00F31426"/>
    <w:rsid w:val="00F45DBB"/>
    <w:rsid w:val="00F47F1A"/>
    <w:rsid w:val="00F539B4"/>
    <w:rsid w:val="00F56236"/>
    <w:rsid w:val="00F65D4F"/>
    <w:rsid w:val="00F71709"/>
    <w:rsid w:val="00F72237"/>
    <w:rsid w:val="00F73D3F"/>
    <w:rsid w:val="00F7470C"/>
    <w:rsid w:val="00F76EAE"/>
    <w:rsid w:val="00F77AD8"/>
    <w:rsid w:val="00F80355"/>
    <w:rsid w:val="00F827A9"/>
    <w:rsid w:val="00F82F22"/>
    <w:rsid w:val="00F83378"/>
    <w:rsid w:val="00F83880"/>
    <w:rsid w:val="00F85C57"/>
    <w:rsid w:val="00F87755"/>
    <w:rsid w:val="00F97FE7"/>
    <w:rsid w:val="00FA12F2"/>
    <w:rsid w:val="00FA1628"/>
    <w:rsid w:val="00FA2191"/>
    <w:rsid w:val="00FA27A8"/>
    <w:rsid w:val="00FB0CC4"/>
    <w:rsid w:val="00FB1EF5"/>
    <w:rsid w:val="00FB2A22"/>
    <w:rsid w:val="00FB4BE0"/>
    <w:rsid w:val="00FB615B"/>
    <w:rsid w:val="00FB6B1E"/>
    <w:rsid w:val="00FB7214"/>
    <w:rsid w:val="00FB75D0"/>
    <w:rsid w:val="00FB79C2"/>
    <w:rsid w:val="00FC30FA"/>
    <w:rsid w:val="00FD2DBA"/>
    <w:rsid w:val="00FD3BBB"/>
    <w:rsid w:val="00FD6948"/>
    <w:rsid w:val="00FE2391"/>
    <w:rsid w:val="00FE2592"/>
    <w:rsid w:val="00FE5D61"/>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5F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center" w:pos="4680"/>
      </w:tabs>
      <w:spacing w:line="480" w:lineRule="auto"/>
      <w:jc w:val="both"/>
      <w:outlineLvl w:val="0"/>
    </w:pPr>
    <w:rPr>
      <w:rFonts w:ascii="Courier New" w:hAnsi="Courier New"/>
      <w:b/>
      <w:sz w:val="23"/>
    </w:rPr>
  </w:style>
  <w:style w:type="paragraph" w:styleId="Heading2">
    <w:name w:val="heading 2"/>
    <w:basedOn w:val="Normal"/>
    <w:next w:val="Normal"/>
    <w:link w:val="Heading2Char"/>
    <w:semiHidden/>
    <w:unhideWhenUsed/>
    <w:qFormat/>
    <w:rsid w:val="00136F2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line="450" w:lineRule="atLeast"/>
      <w:jc w:val="both"/>
    </w:pPr>
    <w:rPr>
      <w:rFonts w:ascii="Courier New" w:hAnsi="Courier New"/>
      <w:sz w:val="23"/>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xBrp17">
    <w:name w:val="TxBr_p17"/>
    <w:basedOn w:val="Normal"/>
    <w:pPr>
      <w:tabs>
        <w:tab w:val="left" w:pos="1207"/>
        <w:tab w:val="left" w:pos="1428"/>
      </w:tabs>
      <w:spacing w:line="283" w:lineRule="atLeast"/>
      <w:ind w:left="1429" w:hanging="221"/>
    </w:pPr>
    <w:rPr>
      <w:rFonts w:ascii="Times New Roman" w:hAnsi="Times New Roman"/>
    </w:rPr>
  </w:style>
  <w:style w:type="paragraph" w:customStyle="1" w:styleId="TxBrp5">
    <w:name w:val="TxBr_p5"/>
    <w:basedOn w:val="Normal"/>
    <w:pPr>
      <w:tabs>
        <w:tab w:val="left" w:pos="272"/>
        <w:tab w:val="left" w:pos="521"/>
      </w:tabs>
      <w:spacing w:line="283" w:lineRule="atLeast"/>
      <w:ind w:left="521" w:hanging="249"/>
    </w:pPr>
    <w:rPr>
      <w:rFonts w:ascii="Times New Roman" w:hAnsi="Times New Roman"/>
    </w:rPr>
  </w:style>
  <w:style w:type="paragraph" w:customStyle="1" w:styleId="TxBrp9">
    <w:name w:val="TxBr_p9"/>
    <w:basedOn w:val="Normal"/>
    <w:pPr>
      <w:tabs>
        <w:tab w:val="left" w:pos="742"/>
        <w:tab w:val="left" w:pos="1071"/>
      </w:tabs>
      <w:spacing w:line="283" w:lineRule="atLeast"/>
      <w:ind w:left="1072" w:hanging="329"/>
    </w:pPr>
    <w:rPr>
      <w:rFonts w:ascii="Times New Roman" w:hAnsi="Times New Roman"/>
    </w:rPr>
  </w:style>
  <w:style w:type="paragraph" w:customStyle="1" w:styleId="TxBrp16">
    <w:name w:val="TxBr_p16"/>
    <w:basedOn w:val="Normal"/>
    <w:pPr>
      <w:tabs>
        <w:tab w:val="left" w:pos="771"/>
        <w:tab w:val="left" w:pos="1116"/>
      </w:tabs>
      <w:spacing w:line="283" w:lineRule="atLeast"/>
      <w:ind w:left="1117" w:hanging="346"/>
    </w:pPr>
    <w:rPr>
      <w:rFonts w:ascii="Times New Roman" w:hAnsi="Times New Roman"/>
    </w:rPr>
  </w:style>
  <w:style w:type="paragraph" w:styleId="BodyTextIndent">
    <w:name w:val="Body Text Indent"/>
    <w:basedOn w:val="Normal"/>
    <w:link w:val="BodyTextIndentChar"/>
    <w:pPr>
      <w:widowControl/>
      <w:spacing w:before="40"/>
      <w:ind w:left="40"/>
    </w:pPr>
    <w:rPr>
      <w:rFonts w:ascii="Courier New" w:hAnsi="Courier New" w:cs="Courier New"/>
      <w:snapToGrid/>
      <w:sz w:val="23"/>
    </w:rPr>
  </w:style>
  <w:style w:type="paragraph" w:styleId="Title">
    <w:name w:val="Title"/>
    <w:basedOn w:val="Normal"/>
    <w:qFormat/>
    <w:pPr>
      <w:widowControl/>
      <w:jc w:val="center"/>
    </w:pPr>
    <w:rPr>
      <w:rFonts w:ascii="Times New Roman" w:hAnsi="Times New Roman"/>
      <w:b/>
      <w:bCs/>
      <w:snapToGrid/>
      <w:szCs w:val="24"/>
    </w:rPr>
  </w:style>
  <w:style w:type="paragraph" w:styleId="BalloonText">
    <w:name w:val="Balloon Text"/>
    <w:basedOn w:val="Normal"/>
    <w:semiHidden/>
    <w:rsid w:val="00FE2391"/>
    <w:rPr>
      <w:rFonts w:ascii="Tahoma" w:hAnsi="Tahoma" w:cs="Tahoma"/>
      <w:sz w:val="16"/>
      <w:szCs w:val="16"/>
    </w:rPr>
  </w:style>
  <w:style w:type="paragraph" w:customStyle="1" w:styleId="level7">
    <w:name w:val="_level7"/>
    <w:basedOn w:val="Normal"/>
    <w:rsid w:val="00072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rPr>
      <w:rFonts w:ascii="Times New Roman" w:hAnsi="Times New Roman"/>
      <w:snapToGrid/>
    </w:rPr>
  </w:style>
  <w:style w:type="character" w:customStyle="1" w:styleId="BodyTextIndentChar">
    <w:name w:val="Body Text Indent Char"/>
    <w:link w:val="BodyTextIndent"/>
    <w:rsid w:val="00C34DDB"/>
    <w:rPr>
      <w:rFonts w:ascii="Courier New" w:hAnsi="Courier New" w:cs="Courier New"/>
      <w:sz w:val="23"/>
    </w:rPr>
  </w:style>
  <w:style w:type="character" w:customStyle="1" w:styleId="Heading2Char">
    <w:name w:val="Heading 2 Char"/>
    <w:link w:val="Heading2"/>
    <w:semiHidden/>
    <w:rsid w:val="00136F28"/>
    <w:rPr>
      <w:rFonts w:ascii="Cambria" w:eastAsia="Times New Roman" w:hAnsi="Cambria" w:cs="Times New Roman"/>
      <w:b/>
      <w:bCs/>
      <w:i/>
      <w:iCs/>
      <w:snapToGrid w:val="0"/>
      <w:sz w:val="28"/>
      <w:szCs w:val="28"/>
    </w:rPr>
  </w:style>
  <w:style w:type="character" w:styleId="CommentReference">
    <w:name w:val="annotation reference"/>
    <w:basedOn w:val="DefaultParagraphFont"/>
    <w:semiHidden/>
    <w:unhideWhenUsed/>
    <w:rsid w:val="00084647"/>
    <w:rPr>
      <w:sz w:val="16"/>
      <w:szCs w:val="16"/>
    </w:rPr>
  </w:style>
  <w:style w:type="paragraph" w:styleId="CommentText">
    <w:name w:val="annotation text"/>
    <w:basedOn w:val="Normal"/>
    <w:link w:val="CommentTextChar"/>
    <w:semiHidden/>
    <w:unhideWhenUsed/>
    <w:rsid w:val="00084647"/>
    <w:rPr>
      <w:sz w:val="20"/>
    </w:rPr>
  </w:style>
  <w:style w:type="character" w:customStyle="1" w:styleId="CommentTextChar">
    <w:name w:val="Comment Text Char"/>
    <w:basedOn w:val="DefaultParagraphFont"/>
    <w:link w:val="CommentText"/>
    <w:semiHidden/>
    <w:rsid w:val="00084647"/>
    <w:rPr>
      <w:rFonts w:ascii="CG Times" w:hAnsi="CG Times"/>
      <w:snapToGrid w:val="0"/>
    </w:rPr>
  </w:style>
  <w:style w:type="paragraph" w:styleId="CommentSubject">
    <w:name w:val="annotation subject"/>
    <w:basedOn w:val="CommentText"/>
    <w:next w:val="CommentText"/>
    <w:link w:val="CommentSubjectChar"/>
    <w:semiHidden/>
    <w:unhideWhenUsed/>
    <w:rsid w:val="00084647"/>
    <w:rPr>
      <w:b/>
      <w:bCs/>
    </w:rPr>
  </w:style>
  <w:style w:type="character" w:customStyle="1" w:styleId="CommentSubjectChar">
    <w:name w:val="Comment Subject Char"/>
    <w:basedOn w:val="CommentTextChar"/>
    <w:link w:val="CommentSubject"/>
    <w:semiHidden/>
    <w:rsid w:val="00084647"/>
    <w:rPr>
      <w:rFonts w:ascii="CG Times" w:hAnsi="CG Times"/>
      <w:b/>
      <w:bCs/>
      <w:snapToGrid w:val="0"/>
    </w:rPr>
  </w:style>
  <w:style w:type="paragraph" w:styleId="ListParagraph">
    <w:name w:val="List Paragraph"/>
    <w:basedOn w:val="Normal"/>
    <w:uiPriority w:val="34"/>
    <w:qFormat/>
    <w:rsid w:val="007801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center" w:pos="4680"/>
      </w:tabs>
      <w:spacing w:line="480" w:lineRule="auto"/>
      <w:jc w:val="both"/>
      <w:outlineLvl w:val="0"/>
    </w:pPr>
    <w:rPr>
      <w:rFonts w:ascii="Courier New" w:hAnsi="Courier New"/>
      <w:b/>
      <w:sz w:val="23"/>
    </w:rPr>
  </w:style>
  <w:style w:type="paragraph" w:styleId="Heading2">
    <w:name w:val="heading 2"/>
    <w:basedOn w:val="Normal"/>
    <w:next w:val="Normal"/>
    <w:link w:val="Heading2Char"/>
    <w:semiHidden/>
    <w:unhideWhenUsed/>
    <w:qFormat/>
    <w:rsid w:val="00136F2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line="450" w:lineRule="atLeast"/>
      <w:jc w:val="both"/>
    </w:pPr>
    <w:rPr>
      <w:rFonts w:ascii="Courier New" w:hAnsi="Courier New"/>
      <w:sz w:val="23"/>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xBrp17">
    <w:name w:val="TxBr_p17"/>
    <w:basedOn w:val="Normal"/>
    <w:pPr>
      <w:tabs>
        <w:tab w:val="left" w:pos="1207"/>
        <w:tab w:val="left" w:pos="1428"/>
      </w:tabs>
      <w:spacing w:line="283" w:lineRule="atLeast"/>
      <w:ind w:left="1429" w:hanging="221"/>
    </w:pPr>
    <w:rPr>
      <w:rFonts w:ascii="Times New Roman" w:hAnsi="Times New Roman"/>
    </w:rPr>
  </w:style>
  <w:style w:type="paragraph" w:customStyle="1" w:styleId="TxBrp5">
    <w:name w:val="TxBr_p5"/>
    <w:basedOn w:val="Normal"/>
    <w:pPr>
      <w:tabs>
        <w:tab w:val="left" w:pos="272"/>
        <w:tab w:val="left" w:pos="521"/>
      </w:tabs>
      <w:spacing w:line="283" w:lineRule="atLeast"/>
      <w:ind w:left="521" w:hanging="249"/>
    </w:pPr>
    <w:rPr>
      <w:rFonts w:ascii="Times New Roman" w:hAnsi="Times New Roman"/>
    </w:rPr>
  </w:style>
  <w:style w:type="paragraph" w:customStyle="1" w:styleId="TxBrp9">
    <w:name w:val="TxBr_p9"/>
    <w:basedOn w:val="Normal"/>
    <w:pPr>
      <w:tabs>
        <w:tab w:val="left" w:pos="742"/>
        <w:tab w:val="left" w:pos="1071"/>
      </w:tabs>
      <w:spacing w:line="283" w:lineRule="atLeast"/>
      <w:ind w:left="1072" w:hanging="329"/>
    </w:pPr>
    <w:rPr>
      <w:rFonts w:ascii="Times New Roman" w:hAnsi="Times New Roman"/>
    </w:rPr>
  </w:style>
  <w:style w:type="paragraph" w:customStyle="1" w:styleId="TxBrp16">
    <w:name w:val="TxBr_p16"/>
    <w:basedOn w:val="Normal"/>
    <w:pPr>
      <w:tabs>
        <w:tab w:val="left" w:pos="771"/>
        <w:tab w:val="left" w:pos="1116"/>
      </w:tabs>
      <w:spacing w:line="283" w:lineRule="atLeast"/>
      <w:ind w:left="1117" w:hanging="346"/>
    </w:pPr>
    <w:rPr>
      <w:rFonts w:ascii="Times New Roman" w:hAnsi="Times New Roman"/>
    </w:rPr>
  </w:style>
  <w:style w:type="paragraph" w:styleId="BodyTextIndent">
    <w:name w:val="Body Text Indent"/>
    <w:basedOn w:val="Normal"/>
    <w:link w:val="BodyTextIndentChar"/>
    <w:pPr>
      <w:widowControl/>
      <w:spacing w:before="40"/>
      <w:ind w:left="40"/>
    </w:pPr>
    <w:rPr>
      <w:rFonts w:ascii="Courier New" w:hAnsi="Courier New" w:cs="Courier New"/>
      <w:snapToGrid/>
      <w:sz w:val="23"/>
    </w:rPr>
  </w:style>
  <w:style w:type="paragraph" w:styleId="Title">
    <w:name w:val="Title"/>
    <w:basedOn w:val="Normal"/>
    <w:qFormat/>
    <w:pPr>
      <w:widowControl/>
      <w:jc w:val="center"/>
    </w:pPr>
    <w:rPr>
      <w:rFonts w:ascii="Times New Roman" w:hAnsi="Times New Roman"/>
      <w:b/>
      <w:bCs/>
      <w:snapToGrid/>
      <w:szCs w:val="24"/>
    </w:rPr>
  </w:style>
  <w:style w:type="paragraph" w:styleId="BalloonText">
    <w:name w:val="Balloon Text"/>
    <w:basedOn w:val="Normal"/>
    <w:semiHidden/>
    <w:rsid w:val="00FE2391"/>
    <w:rPr>
      <w:rFonts w:ascii="Tahoma" w:hAnsi="Tahoma" w:cs="Tahoma"/>
      <w:sz w:val="16"/>
      <w:szCs w:val="16"/>
    </w:rPr>
  </w:style>
  <w:style w:type="paragraph" w:customStyle="1" w:styleId="level7">
    <w:name w:val="_level7"/>
    <w:basedOn w:val="Normal"/>
    <w:rsid w:val="00072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rPr>
      <w:rFonts w:ascii="Times New Roman" w:hAnsi="Times New Roman"/>
      <w:snapToGrid/>
    </w:rPr>
  </w:style>
  <w:style w:type="character" w:customStyle="1" w:styleId="BodyTextIndentChar">
    <w:name w:val="Body Text Indent Char"/>
    <w:link w:val="BodyTextIndent"/>
    <w:rsid w:val="00C34DDB"/>
    <w:rPr>
      <w:rFonts w:ascii="Courier New" w:hAnsi="Courier New" w:cs="Courier New"/>
      <w:sz w:val="23"/>
    </w:rPr>
  </w:style>
  <w:style w:type="character" w:customStyle="1" w:styleId="Heading2Char">
    <w:name w:val="Heading 2 Char"/>
    <w:link w:val="Heading2"/>
    <w:semiHidden/>
    <w:rsid w:val="00136F28"/>
    <w:rPr>
      <w:rFonts w:ascii="Cambria" w:eastAsia="Times New Roman" w:hAnsi="Cambria" w:cs="Times New Roman"/>
      <w:b/>
      <w:bCs/>
      <w:i/>
      <w:iCs/>
      <w:snapToGrid w:val="0"/>
      <w:sz w:val="28"/>
      <w:szCs w:val="28"/>
    </w:rPr>
  </w:style>
  <w:style w:type="character" w:styleId="CommentReference">
    <w:name w:val="annotation reference"/>
    <w:basedOn w:val="DefaultParagraphFont"/>
    <w:semiHidden/>
    <w:unhideWhenUsed/>
    <w:rsid w:val="00084647"/>
    <w:rPr>
      <w:sz w:val="16"/>
      <w:szCs w:val="16"/>
    </w:rPr>
  </w:style>
  <w:style w:type="paragraph" w:styleId="CommentText">
    <w:name w:val="annotation text"/>
    <w:basedOn w:val="Normal"/>
    <w:link w:val="CommentTextChar"/>
    <w:semiHidden/>
    <w:unhideWhenUsed/>
    <w:rsid w:val="00084647"/>
    <w:rPr>
      <w:sz w:val="20"/>
    </w:rPr>
  </w:style>
  <w:style w:type="character" w:customStyle="1" w:styleId="CommentTextChar">
    <w:name w:val="Comment Text Char"/>
    <w:basedOn w:val="DefaultParagraphFont"/>
    <w:link w:val="CommentText"/>
    <w:semiHidden/>
    <w:rsid w:val="00084647"/>
    <w:rPr>
      <w:rFonts w:ascii="CG Times" w:hAnsi="CG Times"/>
      <w:snapToGrid w:val="0"/>
    </w:rPr>
  </w:style>
  <w:style w:type="paragraph" w:styleId="CommentSubject">
    <w:name w:val="annotation subject"/>
    <w:basedOn w:val="CommentText"/>
    <w:next w:val="CommentText"/>
    <w:link w:val="CommentSubjectChar"/>
    <w:semiHidden/>
    <w:unhideWhenUsed/>
    <w:rsid w:val="00084647"/>
    <w:rPr>
      <w:b/>
      <w:bCs/>
    </w:rPr>
  </w:style>
  <w:style w:type="character" w:customStyle="1" w:styleId="CommentSubjectChar">
    <w:name w:val="Comment Subject Char"/>
    <w:basedOn w:val="CommentTextChar"/>
    <w:link w:val="CommentSubject"/>
    <w:semiHidden/>
    <w:rsid w:val="00084647"/>
    <w:rPr>
      <w:rFonts w:ascii="CG Times" w:hAnsi="CG Times"/>
      <w:b/>
      <w:bCs/>
      <w:snapToGrid w:val="0"/>
    </w:rPr>
  </w:style>
  <w:style w:type="paragraph" w:styleId="ListParagraph">
    <w:name w:val="List Paragraph"/>
    <w:basedOn w:val="Normal"/>
    <w:uiPriority w:val="34"/>
    <w:qFormat/>
    <w:rsid w:val="00780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934">
      <w:bodyDiv w:val="1"/>
      <w:marLeft w:val="0"/>
      <w:marRight w:val="0"/>
      <w:marTop w:val="0"/>
      <w:marBottom w:val="0"/>
      <w:divBdr>
        <w:top w:val="none" w:sz="0" w:space="0" w:color="auto"/>
        <w:left w:val="none" w:sz="0" w:space="0" w:color="auto"/>
        <w:bottom w:val="none" w:sz="0" w:space="0" w:color="auto"/>
        <w:right w:val="none" w:sz="0" w:space="0" w:color="auto"/>
      </w:divBdr>
    </w:div>
    <w:div w:id="212234198">
      <w:bodyDiv w:val="1"/>
      <w:marLeft w:val="0"/>
      <w:marRight w:val="0"/>
      <w:marTop w:val="0"/>
      <w:marBottom w:val="0"/>
      <w:divBdr>
        <w:top w:val="none" w:sz="0" w:space="0" w:color="auto"/>
        <w:left w:val="none" w:sz="0" w:space="0" w:color="auto"/>
        <w:bottom w:val="none" w:sz="0" w:space="0" w:color="auto"/>
        <w:right w:val="none" w:sz="0" w:space="0" w:color="auto"/>
      </w:divBdr>
    </w:div>
    <w:div w:id="218444099">
      <w:bodyDiv w:val="1"/>
      <w:marLeft w:val="0"/>
      <w:marRight w:val="0"/>
      <w:marTop w:val="0"/>
      <w:marBottom w:val="0"/>
      <w:divBdr>
        <w:top w:val="none" w:sz="0" w:space="0" w:color="auto"/>
        <w:left w:val="none" w:sz="0" w:space="0" w:color="auto"/>
        <w:bottom w:val="none" w:sz="0" w:space="0" w:color="auto"/>
        <w:right w:val="none" w:sz="0" w:space="0" w:color="auto"/>
      </w:divBdr>
    </w:div>
    <w:div w:id="879976902">
      <w:bodyDiv w:val="1"/>
      <w:marLeft w:val="0"/>
      <w:marRight w:val="0"/>
      <w:marTop w:val="0"/>
      <w:marBottom w:val="0"/>
      <w:divBdr>
        <w:top w:val="none" w:sz="0" w:space="0" w:color="auto"/>
        <w:left w:val="none" w:sz="0" w:space="0" w:color="auto"/>
        <w:bottom w:val="none" w:sz="0" w:space="0" w:color="auto"/>
        <w:right w:val="none" w:sz="0" w:space="0" w:color="auto"/>
      </w:divBdr>
    </w:div>
    <w:div w:id="1017193539">
      <w:bodyDiv w:val="1"/>
      <w:marLeft w:val="0"/>
      <w:marRight w:val="0"/>
      <w:marTop w:val="0"/>
      <w:marBottom w:val="0"/>
      <w:divBdr>
        <w:top w:val="none" w:sz="0" w:space="0" w:color="auto"/>
        <w:left w:val="none" w:sz="0" w:space="0" w:color="auto"/>
        <w:bottom w:val="none" w:sz="0" w:space="0" w:color="auto"/>
        <w:right w:val="none" w:sz="0" w:space="0" w:color="auto"/>
      </w:divBdr>
    </w:div>
    <w:div w:id="1178738556">
      <w:bodyDiv w:val="1"/>
      <w:marLeft w:val="0"/>
      <w:marRight w:val="0"/>
      <w:marTop w:val="0"/>
      <w:marBottom w:val="0"/>
      <w:divBdr>
        <w:top w:val="none" w:sz="0" w:space="0" w:color="auto"/>
        <w:left w:val="none" w:sz="0" w:space="0" w:color="auto"/>
        <w:bottom w:val="none" w:sz="0" w:space="0" w:color="auto"/>
        <w:right w:val="none" w:sz="0" w:space="0" w:color="auto"/>
      </w:divBdr>
    </w:div>
    <w:div w:id="1495561822">
      <w:bodyDiv w:val="1"/>
      <w:marLeft w:val="0"/>
      <w:marRight w:val="0"/>
      <w:marTop w:val="0"/>
      <w:marBottom w:val="0"/>
      <w:divBdr>
        <w:top w:val="none" w:sz="0" w:space="0" w:color="auto"/>
        <w:left w:val="none" w:sz="0" w:space="0" w:color="auto"/>
        <w:bottom w:val="none" w:sz="0" w:space="0" w:color="auto"/>
        <w:right w:val="none" w:sz="0" w:space="0" w:color="auto"/>
      </w:divBdr>
    </w:div>
    <w:div w:id="1679502226">
      <w:bodyDiv w:val="1"/>
      <w:marLeft w:val="0"/>
      <w:marRight w:val="0"/>
      <w:marTop w:val="0"/>
      <w:marBottom w:val="0"/>
      <w:divBdr>
        <w:top w:val="none" w:sz="0" w:space="0" w:color="auto"/>
        <w:left w:val="none" w:sz="0" w:space="0" w:color="auto"/>
        <w:bottom w:val="none" w:sz="0" w:space="0" w:color="auto"/>
        <w:right w:val="none" w:sz="0" w:space="0" w:color="auto"/>
      </w:divBdr>
    </w:div>
    <w:div w:id="1876775206">
      <w:bodyDiv w:val="1"/>
      <w:marLeft w:val="0"/>
      <w:marRight w:val="0"/>
      <w:marTop w:val="0"/>
      <w:marBottom w:val="0"/>
      <w:divBdr>
        <w:top w:val="none" w:sz="0" w:space="0" w:color="auto"/>
        <w:left w:val="none" w:sz="0" w:space="0" w:color="auto"/>
        <w:bottom w:val="none" w:sz="0" w:space="0" w:color="auto"/>
        <w:right w:val="none" w:sz="0" w:space="0" w:color="auto"/>
      </w:divBdr>
    </w:div>
    <w:div w:id="19080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60221-36A6-4D54-A1BA-33E7367B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1363</Words>
  <Characters>7068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AMENDMENT</vt:lpstr>
    </vt:vector>
  </TitlesOfParts>
  <Company>City of Jacksonville</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dc:title>
  <dc:creator>General Counsel</dc:creator>
  <cp:lastModifiedBy>Administrator</cp:lastModifiedBy>
  <cp:revision>2</cp:revision>
  <cp:lastPrinted>2021-05-25T14:53:00Z</cp:lastPrinted>
  <dcterms:created xsi:type="dcterms:W3CDTF">2021-05-28T15:49:00Z</dcterms:created>
  <dcterms:modified xsi:type="dcterms:W3CDTF">2021-05-28T15:49:00Z</dcterms:modified>
</cp:coreProperties>
</file>